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C23C" w14:textId="77777777" w:rsidR="006D760A" w:rsidRDefault="00F64C85">
      <w:pPr>
        <w:ind w:left="100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3F0583FC" wp14:editId="51A52912">
            <wp:extent cx="2916901" cy="5448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0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053CF" w14:textId="77777777" w:rsidR="006D760A" w:rsidRDefault="006D760A">
      <w:pPr>
        <w:spacing w:before="6"/>
        <w:rPr>
          <w:sz w:val="15"/>
        </w:rPr>
      </w:pPr>
    </w:p>
    <w:p w14:paraId="6F9C0822" w14:textId="77777777" w:rsidR="006D760A" w:rsidRDefault="00F64C85">
      <w:pPr>
        <w:pStyle w:val="BodyText"/>
        <w:spacing w:before="90"/>
        <w:ind w:left="100"/>
      </w:pPr>
      <w:r>
        <w:t>LANCASHIRE</w:t>
      </w:r>
      <w:r>
        <w:rPr>
          <w:spacing w:val="-3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NON-AUDIT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POLICY</w:t>
      </w:r>
    </w:p>
    <w:p w14:paraId="4FF0FBAF" w14:textId="77777777" w:rsidR="006D760A" w:rsidRDefault="006D760A">
      <w:pPr>
        <w:spacing w:after="1"/>
        <w:rPr>
          <w:b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7238"/>
      </w:tblGrid>
      <w:tr w:rsidR="006D760A" w14:paraId="5187A520" w14:textId="77777777">
        <w:trPr>
          <w:trHeight w:val="254"/>
        </w:trPr>
        <w:tc>
          <w:tcPr>
            <w:tcW w:w="2148" w:type="dxa"/>
          </w:tcPr>
          <w:p w14:paraId="6AF441D0" w14:textId="77777777" w:rsidR="006D760A" w:rsidRDefault="00F64C85">
            <w:pPr>
              <w:pStyle w:val="TableParagraph"/>
              <w:spacing w:before="1" w:line="233" w:lineRule="exact"/>
            </w:pPr>
            <w:r>
              <w:t>POLICY</w:t>
            </w:r>
            <w:r>
              <w:rPr>
                <w:spacing w:val="-2"/>
              </w:rPr>
              <w:t xml:space="preserve"> </w:t>
            </w:r>
            <w:r>
              <w:t>TITLE</w:t>
            </w:r>
          </w:p>
        </w:tc>
        <w:tc>
          <w:tcPr>
            <w:tcW w:w="7238" w:type="dxa"/>
          </w:tcPr>
          <w:p w14:paraId="378DAF37" w14:textId="77777777" w:rsidR="006D760A" w:rsidRDefault="00F64C85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LANCASHIRE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NON-AUDIT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6D760A" w14:paraId="13B5D24B" w14:textId="77777777">
        <w:trPr>
          <w:trHeight w:val="1012"/>
        </w:trPr>
        <w:tc>
          <w:tcPr>
            <w:tcW w:w="2148" w:type="dxa"/>
          </w:tcPr>
          <w:p w14:paraId="5BD695CA" w14:textId="77777777" w:rsidR="006D760A" w:rsidRDefault="00F64C85">
            <w:pPr>
              <w:pStyle w:val="TableParagraph"/>
              <w:spacing w:line="251" w:lineRule="exact"/>
            </w:pP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</w:tc>
        <w:tc>
          <w:tcPr>
            <w:tcW w:w="7238" w:type="dxa"/>
          </w:tcPr>
          <w:p w14:paraId="523D4611" w14:textId="344E05E4" w:rsidR="006D760A" w:rsidRDefault="00F64C85">
            <w:pPr>
              <w:pStyle w:val="TableParagraph"/>
              <w:ind w:right="96"/>
              <w:jc w:val="both"/>
            </w:pPr>
            <w:r>
              <w:t>Date</w:t>
            </w:r>
            <w:r>
              <w:rPr>
                <w:spacing w:val="-8"/>
              </w:rPr>
              <w:t xml:space="preserve"> </w:t>
            </w:r>
            <w:r>
              <w:t>initially</w:t>
            </w:r>
            <w:r>
              <w:rPr>
                <w:spacing w:val="-11"/>
              </w:rPr>
              <w:t xml:space="preserve"> </w:t>
            </w:r>
            <w:r>
              <w:t>approved:</w:t>
            </w:r>
            <w:r>
              <w:rPr>
                <w:spacing w:val="-8"/>
              </w:rPr>
              <w:t xml:space="preserve"> </w:t>
            </w:r>
            <w:r>
              <w:t>17</w:t>
            </w:r>
            <w:r>
              <w:rPr>
                <w:spacing w:val="-11"/>
              </w:rPr>
              <w:t xml:space="preserve"> </w:t>
            </w:r>
            <w:r>
              <w:t>February</w:t>
            </w:r>
            <w:r>
              <w:rPr>
                <w:spacing w:val="-11"/>
              </w:rPr>
              <w:t xml:space="preserve"> </w:t>
            </w:r>
            <w:r>
              <w:t>2011</w:t>
            </w:r>
            <w:r>
              <w:rPr>
                <w:spacing w:val="-9"/>
              </w:rPr>
              <w:t xml:space="preserve"> </w:t>
            </w:r>
            <w:r>
              <w:t>(latest</w:t>
            </w:r>
            <w:r>
              <w:rPr>
                <w:spacing w:val="-8"/>
              </w:rPr>
              <w:t xml:space="preserve"> </w:t>
            </w:r>
            <w:r>
              <w:t>amended</w:t>
            </w:r>
            <w:r>
              <w:rPr>
                <w:spacing w:val="-8"/>
              </w:rPr>
              <w:t xml:space="preserve"> </w:t>
            </w:r>
            <w:r>
              <w:t>version</w:t>
            </w:r>
            <w:r>
              <w:rPr>
                <w:spacing w:val="-9"/>
              </w:rPr>
              <w:t xml:space="preserve"> </w:t>
            </w:r>
            <w:r>
              <w:t>reviewed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>approved by the Audit Committee on 2</w:t>
            </w:r>
            <w:r w:rsidR="00580AE9">
              <w:t>7</w:t>
            </w:r>
            <w:r>
              <w:t xml:space="preserve"> April 202</w:t>
            </w:r>
            <w:r w:rsidR="00580AE9">
              <w:t>1).</w:t>
            </w:r>
          </w:p>
        </w:tc>
      </w:tr>
      <w:tr w:rsidR="006D760A" w14:paraId="69CE4B03" w14:textId="77777777">
        <w:trPr>
          <w:trHeight w:val="1516"/>
        </w:trPr>
        <w:tc>
          <w:tcPr>
            <w:tcW w:w="2148" w:type="dxa"/>
          </w:tcPr>
          <w:p w14:paraId="4151521A" w14:textId="77777777" w:rsidR="006D760A" w:rsidRDefault="00F64C85">
            <w:pPr>
              <w:pStyle w:val="TableParagraph"/>
              <w:ind w:right="414"/>
            </w:pPr>
            <w:r>
              <w:rPr>
                <w:spacing w:val="-1"/>
              </w:rPr>
              <w:t>BACKGROUND,</w:t>
            </w:r>
            <w:r>
              <w:rPr>
                <w:spacing w:val="-52"/>
              </w:rPr>
              <w:t xml:space="preserve"> </w:t>
            </w:r>
            <w:r>
              <w:t>PURPOSE &amp;</w:t>
            </w:r>
            <w:r>
              <w:rPr>
                <w:spacing w:val="1"/>
              </w:rPr>
              <w:t xml:space="preserve"> </w:t>
            </w:r>
            <w:r>
              <w:t>AUTHORITY</w:t>
            </w:r>
          </w:p>
        </w:tc>
        <w:tc>
          <w:tcPr>
            <w:tcW w:w="7238" w:type="dxa"/>
          </w:tcPr>
          <w:p w14:paraId="67C77487" w14:textId="77777777" w:rsidR="006D760A" w:rsidRDefault="00F64C85">
            <w:pPr>
              <w:pStyle w:val="TableParagraph"/>
              <w:ind w:right="95"/>
              <w:jc w:val="both"/>
            </w:pPr>
            <w:r>
              <w:t>The objective of this policy is to ensure that the provision of non-audit services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external</w:t>
            </w:r>
            <w:r>
              <w:rPr>
                <w:spacing w:val="-9"/>
              </w:rPr>
              <w:t xml:space="preserve"> </w:t>
            </w:r>
            <w:r>
              <w:t>auditors</w:t>
            </w:r>
            <w:r>
              <w:rPr>
                <w:spacing w:val="-10"/>
              </w:rPr>
              <w:t xml:space="preserve"> </w:t>
            </w:r>
            <w:r>
              <w:t>appointed</w:t>
            </w:r>
            <w:r>
              <w:rPr>
                <w:spacing w:val="-10"/>
              </w:rPr>
              <w:t xml:space="preserve"> </w:t>
            </w:r>
            <w:r>
              <w:t>by</w:t>
            </w:r>
            <w:r>
              <w:rPr>
                <w:spacing w:val="-11"/>
              </w:rPr>
              <w:t xml:space="preserve"> </w:t>
            </w:r>
            <w:r>
              <w:t>Lancashire</w:t>
            </w:r>
            <w:r>
              <w:rPr>
                <w:spacing w:val="-9"/>
              </w:rPr>
              <w:t xml:space="preserve"> </w:t>
            </w:r>
            <w:r>
              <w:t>Holdings</w:t>
            </w:r>
            <w:r>
              <w:rPr>
                <w:spacing w:val="-10"/>
              </w:rPr>
              <w:t xml:space="preserve"> </w:t>
            </w:r>
            <w:r>
              <w:t>Limited</w:t>
            </w:r>
            <w:r>
              <w:rPr>
                <w:spacing w:val="-11"/>
              </w:rPr>
              <w:t xml:space="preserve"> </w:t>
            </w:r>
            <w:r>
              <w:t>(“LHL”)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its</w:t>
            </w:r>
            <w:r>
              <w:rPr>
                <w:spacing w:val="-8"/>
              </w:rPr>
              <w:t xml:space="preserve"> </w:t>
            </w:r>
            <w:r>
              <w:t>subsidiary</w:t>
            </w:r>
            <w:r>
              <w:rPr>
                <w:spacing w:val="-9"/>
              </w:rPr>
              <w:t xml:space="preserve"> </w:t>
            </w:r>
            <w:r>
              <w:t>companies</w:t>
            </w:r>
            <w:r>
              <w:rPr>
                <w:spacing w:val="-8"/>
              </w:rPr>
              <w:t xml:space="preserve"> </w:t>
            </w:r>
            <w:r>
              <w:t>(together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Lancashire</w:t>
            </w:r>
            <w:r>
              <w:rPr>
                <w:spacing w:val="-6"/>
              </w:rPr>
              <w:t xml:space="preserve"> </w:t>
            </w:r>
            <w:r>
              <w:t>Group)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impair</w:t>
            </w:r>
            <w:r>
              <w:rPr>
                <w:spacing w:val="-53"/>
              </w:rPr>
              <w:t xml:space="preserve"> </w:t>
            </w:r>
            <w:r>
              <w:t>the external auditors’ independence or objectivity. This policy shall be kept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Audit</w:t>
            </w:r>
            <w:r>
              <w:rPr>
                <w:spacing w:val="-2"/>
              </w:rPr>
              <w:t xml:space="preserve"> </w:t>
            </w:r>
            <w:r>
              <w:t>Committee.</w:t>
            </w:r>
          </w:p>
        </w:tc>
      </w:tr>
      <w:tr w:rsidR="006D760A" w14:paraId="1C0EB916" w14:textId="77777777">
        <w:trPr>
          <w:trHeight w:val="506"/>
        </w:trPr>
        <w:tc>
          <w:tcPr>
            <w:tcW w:w="2148" w:type="dxa"/>
          </w:tcPr>
          <w:p w14:paraId="2A20A87A" w14:textId="77777777" w:rsidR="006D760A" w:rsidRDefault="00F64C85">
            <w:pPr>
              <w:pStyle w:val="TableParagraph"/>
              <w:spacing w:line="252" w:lineRule="exact"/>
              <w:ind w:right="615"/>
            </w:pPr>
            <w:r>
              <w:rPr>
                <w:spacing w:val="-1"/>
              </w:rPr>
              <w:t>FUNCTIONAL</w:t>
            </w:r>
            <w:r>
              <w:rPr>
                <w:spacing w:val="-52"/>
              </w:rPr>
              <w:t xml:space="preserve"> </w:t>
            </w:r>
            <w:r>
              <w:t>OWNER</w:t>
            </w:r>
          </w:p>
        </w:tc>
        <w:tc>
          <w:tcPr>
            <w:tcW w:w="7238" w:type="dxa"/>
          </w:tcPr>
          <w:p w14:paraId="41EC29DC" w14:textId="77777777" w:rsidR="006D760A" w:rsidRDefault="00F64C85">
            <w:pPr>
              <w:pStyle w:val="TableParagraph"/>
              <w:spacing w:before="1"/>
            </w:pPr>
            <w:r>
              <w:t>Group</w:t>
            </w:r>
            <w:r>
              <w:rPr>
                <w:spacing w:val="-2"/>
              </w:rPr>
              <w:t xml:space="preserve"> </w:t>
            </w:r>
            <w:r>
              <w:t>Chief Financial Officer</w:t>
            </w:r>
          </w:p>
        </w:tc>
      </w:tr>
      <w:tr w:rsidR="006D760A" w14:paraId="433A0D56" w14:textId="77777777">
        <w:trPr>
          <w:trHeight w:val="1012"/>
        </w:trPr>
        <w:tc>
          <w:tcPr>
            <w:tcW w:w="2148" w:type="dxa"/>
          </w:tcPr>
          <w:p w14:paraId="7BDF4480" w14:textId="77777777" w:rsidR="006D760A" w:rsidRDefault="00F64C85">
            <w:pPr>
              <w:pStyle w:val="TableParagraph"/>
              <w:spacing w:before="1"/>
              <w:ind w:right="591"/>
            </w:pPr>
            <w:r>
              <w:t>APPROVING</w:t>
            </w:r>
            <w:r>
              <w:rPr>
                <w:spacing w:val="1"/>
              </w:rPr>
              <w:t xml:space="preserve"> </w:t>
            </w:r>
            <w:r>
              <w:t>PERSON &amp;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EVIDENCE</w:t>
            </w:r>
            <w:r>
              <w:rPr>
                <w:spacing w:val="-9"/>
              </w:rPr>
              <w:t xml:space="preserve"> </w:t>
            </w:r>
            <w:r>
              <w:t>OF</w:t>
            </w:r>
          </w:p>
          <w:p w14:paraId="3F53D597" w14:textId="77777777" w:rsidR="006D760A" w:rsidRDefault="00F64C85">
            <w:pPr>
              <w:pStyle w:val="TableParagraph"/>
              <w:spacing w:line="233" w:lineRule="exact"/>
            </w:pPr>
            <w:r>
              <w:t>APPROVAL</w:t>
            </w:r>
          </w:p>
        </w:tc>
        <w:tc>
          <w:tcPr>
            <w:tcW w:w="7238" w:type="dxa"/>
          </w:tcPr>
          <w:p w14:paraId="0E35DBB3" w14:textId="5B3BD900" w:rsidR="006D760A" w:rsidRDefault="00F64C85">
            <w:pPr>
              <w:pStyle w:val="TableParagraph"/>
              <w:spacing w:before="1"/>
            </w:pPr>
            <w:r>
              <w:t>This</w:t>
            </w:r>
            <w:r>
              <w:rPr>
                <w:spacing w:val="45"/>
              </w:rPr>
              <w:t xml:space="preserve"> </w:t>
            </w:r>
            <w:r>
              <w:t>policy</w:t>
            </w:r>
            <w:r>
              <w:rPr>
                <w:spacing w:val="42"/>
              </w:rPr>
              <w:t xml:space="preserve"> </w:t>
            </w:r>
            <w:r>
              <w:t>is</w:t>
            </w:r>
            <w:r>
              <w:rPr>
                <w:spacing w:val="43"/>
              </w:rPr>
              <w:t xml:space="preserve"> </w:t>
            </w:r>
            <w:r>
              <w:t>reviewed</w:t>
            </w:r>
            <w:r>
              <w:rPr>
                <w:spacing w:val="42"/>
              </w:rPr>
              <w:t xml:space="preserve"> </w:t>
            </w:r>
            <w:r>
              <w:t>annually</w:t>
            </w:r>
            <w:r>
              <w:rPr>
                <w:spacing w:val="42"/>
              </w:rPr>
              <w:t xml:space="preserve"> </w:t>
            </w:r>
            <w:r>
              <w:t>and</w:t>
            </w:r>
            <w:r>
              <w:rPr>
                <w:spacing w:val="45"/>
              </w:rPr>
              <w:t xml:space="preserve"> </w:t>
            </w:r>
            <w:r>
              <w:t>was</w:t>
            </w:r>
            <w:r>
              <w:rPr>
                <w:spacing w:val="42"/>
              </w:rPr>
              <w:t xml:space="preserve"> </w:t>
            </w:r>
            <w:r>
              <w:t>approved</w:t>
            </w:r>
            <w:r>
              <w:rPr>
                <w:spacing w:val="44"/>
              </w:rPr>
              <w:t xml:space="preserve"> </w:t>
            </w:r>
            <w:r>
              <w:t>for</w:t>
            </w:r>
            <w:r>
              <w:rPr>
                <w:spacing w:val="44"/>
              </w:rPr>
              <w:t xml:space="preserve"> </w:t>
            </w:r>
            <w:r>
              <w:t>issue</w:t>
            </w:r>
            <w:r>
              <w:rPr>
                <w:spacing w:val="45"/>
              </w:rPr>
              <w:t xml:space="preserve"> </w:t>
            </w:r>
            <w:r>
              <w:t>by</w:t>
            </w:r>
            <w:r>
              <w:rPr>
                <w:spacing w:val="43"/>
              </w:rPr>
              <w:t xml:space="preserve"> </w:t>
            </w:r>
            <w:r>
              <w:t>the</w:t>
            </w:r>
            <w:r>
              <w:rPr>
                <w:spacing w:val="45"/>
              </w:rPr>
              <w:t xml:space="preserve"> </w:t>
            </w:r>
            <w:r>
              <w:t>Audit</w:t>
            </w:r>
            <w:r>
              <w:rPr>
                <w:spacing w:val="-52"/>
              </w:rPr>
              <w:t xml:space="preserve"> </w:t>
            </w:r>
            <w:r>
              <w:t>Committee</w:t>
            </w:r>
            <w:r>
              <w:rPr>
                <w:spacing w:val="-1"/>
              </w:rPr>
              <w:t xml:space="preserve"> </w:t>
            </w:r>
            <w:r>
              <w:t>on 2</w:t>
            </w:r>
            <w:r w:rsidR="00580AE9">
              <w:t>7</w:t>
            </w:r>
            <w:r>
              <w:rPr>
                <w:spacing w:val="-3"/>
              </w:rPr>
              <w:t xml:space="preserve"> </w:t>
            </w:r>
            <w:r>
              <w:t>April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580AE9">
              <w:t>1</w:t>
            </w:r>
            <w:r w:rsidR="004D45F6">
              <w:t>.</w:t>
            </w:r>
          </w:p>
        </w:tc>
      </w:tr>
      <w:tr w:rsidR="006D760A" w14:paraId="64F14904" w14:textId="77777777">
        <w:trPr>
          <w:trHeight w:val="760"/>
        </w:trPr>
        <w:tc>
          <w:tcPr>
            <w:tcW w:w="2148" w:type="dxa"/>
          </w:tcPr>
          <w:p w14:paraId="251E75A2" w14:textId="77777777" w:rsidR="006D760A" w:rsidRDefault="00F64C85">
            <w:pPr>
              <w:pStyle w:val="TableParagraph"/>
              <w:spacing w:line="251" w:lineRule="exact"/>
            </w:pPr>
            <w:r>
              <w:t>SCOPE</w:t>
            </w:r>
          </w:p>
        </w:tc>
        <w:tc>
          <w:tcPr>
            <w:tcW w:w="7238" w:type="dxa"/>
          </w:tcPr>
          <w:p w14:paraId="1C939614" w14:textId="77777777" w:rsidR="006D760A" w:rsidRDefault="00F64C85">
            <w:pPr>
              <w:pStyle w:val="TableParagraph"/>
              <w:ind w:right="93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Lancashire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7"/>
              </w:rPr>
              <w:t xml:space="preserve"> </w:t>
            </w:r>
            <w:r>
              <w:t>companies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subject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commissioning</w:t>
            </w:r>
            <w:r>
              <w:rPr>
                <w:spacing w:val="-52"/>
              </w:rPr>
              <w:t xml:space="preserve"> </w:t>
            </w:r>
            <w:r>
              <w:t>non-audit services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 external auditors of</w:t>
            </w:r>
            <w:r>
              <w:rPr>
                <w:spacing w:val="-3"/>
              </w:rPr>
              <w:t xml:space="preserve"> </w:t>
            </w:r>
            <w:r>
              <w:t>the Lancashire</w:t>
            </w:r>
            <w:r>
              <w:rPr>
                <w:spacing w:val="-1"/>
              </w:rPr>
              <w:t xml:space="preserve"> </w:t>
            </w:r>
            <w:r>
              <w:t>Group.</w:t>
            </w:r>
          </w:p>
        </w:tc>
      </w:tr>
      <w:tr w:rsidR="006D760A" w14:paraId="10E87ED1" w14:textId="77777777">
        <w:trPr>
          <w:trHeight w:val="7874"/>
        </w:trPr>
        <w:tc>
          <w:tcPr>
            <w:tcW w:w="2148" w:type="dxa"/>
          </w:tcPr>
          <w:p w14:paraId="178B10CC" w14:textId="77777777" w:rsidR="006D760A" w:rsidRDefault="00F64C85">
            <w:pPr>
              <w:pStyle w:val="TableParagraph"/>
              <w:spacing w:line="251" w:lineRule="exact"/>
            </w:pPr>
            <w:r>
              <w:t>POLICY</w:t>
            </w:r>
          </w:p>
        </w:tc>
        <w:tc>
          <w:tcPr>
            <w:tcW w:w="7238" w:type="dxa"/>
          </w:tcPr>
          <w:p w14:paraId="4D101CA1" w14:textId="77777777" w:rsidR="006D760A" w:rsidRDefault="00F64C85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line="251" w:lineRule="exact"/>
              <w:ind w:hanging="222"/>
              <w:jc w:val="both"/>
              <w:rPr>
                <w:b/>
              </w:rPr>
            </w:pPr>
            <w:r>
              <w:rPr>
                <w:b/>
              </w:rPr>
              <w:t>Objective</w:t>
            </w:r>
          </w:p>
          <w:p w14:paraId="7E272101" w14:textId="77777777" w:rsidR="006D760A" w:rsidRDefault="006D760A">
            <w:pPr>
              <w:pStyle w:val="TableParagraph"/>
              <w:ind w:left="0"/>
              <w:rPr>
                <w:b/>
              </w:rPr>
            </w:pPr>
          </w:p>
          <w:p w14:paraId="3E2A1F5F" w14:textId="77777777" w:rsidR="006D760A" w:rsidRDefault="00F64C85">
            <w:pPr>
              <w:pStyle w:val="TableParagraph"/>
              <w:numPr>
                <w:ilvl w:val="1"/>
                <w:numId w:val="14"/>
              </w:numPr>
              <w:tabs>
                <w:tab w:val="left" w:pos="437"/>
              </w:tabs>
              <w:ind w:right="94" w:firstLine="0"/>
              <w:jc w:val="both"/>
            </w:pPr>
            <w:r>
              <w:t>This policy is intended to specify the types of non-audit services which may</w:t>
            </w:r>
            <w:r>
              <w:rPr>
                <w:spacing w:val="-53"/>
              </w:rPr>
              <w:t xml:space="preserve"> </w:t>
            </w:r>
            <w:r>
              <w:t>be</w:t>
            </w:r>
            <w:r>
              <w:rPr>
                <w:spacing w:val="12"/>
              </w:rPr>
              <w:t xml:space="preserve"> </w:t>
            </w:r>
            <w:r>
              <w:t>provided</w:t>
            </w:r>
            <w:r>
              <w:rPr>
                <w:spacing w:val="9"/>
              </w:rPr>
              <w:t xml:space="preserve"> </w:t>
            </w:r>
            <w:r>
              <w:t>by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external</w:t>
            </w:r>
            <w:r>
              <w:rPr>
                <w:spacing w:val="10"/>
              </w:rPr>
              <w:t xml:space="preserve"> </w:t>
            </w:r>
            <w:r>
              <w:t>auditors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Lancashire</w:t>
            </w:r>
            <w:r>
              <w:rPr>
                <w:spacing w:val="12"/>
              </w:rPr>
              <w:t xml:space="preserve"> </w:t>
            </w:r>
            <w:r>
              <w:t>Group:</w:t>
            </w:r>
          </w:p>
          <w:p w14:paraId="71024AAA" w14:textId="77777777" w:rsidR="006D760A" w:rsidRDefault="006D760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FF73CB6" w14:textId="77777777" w:rsidR="006D760A" w:rsidRDefault="00F64C85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ind w:right="94" w:firstLine="0"/>
              <w:jc w:val="both"/>
            </w:pPr>
            <w:r>
              <w:t>for which the use of the external auditors is pre-approved (i.e. approval has</w:t>
            </w:r>
            <w:r>
              <w:rPr>
                <w:spacing w:val="1"/>
              </w:rPr>
              <w:t xml:space="preserve"> </w:t>
            </w:r>
            <w:r>
              <w:t>been given in advance as a matter of policy, rather than the specific approval of</w:t>
            </w:r>
            <w:r>
              <w:rPr>
                <w:spacing w:val="-5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engagement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sought before it</w:t>
            </w:r>
            <w:r>
              <w:rPr>
                <w:spacing w:val="1"/>
              </w:rPr>
              <w:t xml:space="preserve"> </w:t>
            </w:r>
            <w:r>
              <w:t>is contracted</w:t>
            </w:r>
            <w:proofErr w:type="gramStart"/>
            <w:r>
              <w:t>);</w:t>
            </w:r>
            <w:proofErr w:type="gramEnd"/>
          </w:p>
          <w:p w14:paraId="4AE1141E" w14:textId="77777777" w:rsidR="006D760A" w:rsidRDefault="006D760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7CDA26F" w14:textId="77777777" w:rsidR="006D760A" w:rsidRDefault="00F64C85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ind w:right="93" w:firstLine="0"/>
              <w:jc w:val="both"/>
            </w:pPr>
            <w:r>
              <w:rPr>
                <w:spacing w:val="-1"/>
              </w:rPr>
              <w:t>for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which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specific</w:t>
            </w:r>
            <w:r>
              <w:rPr>
                <w:spacing w:val="-14"/>
              </w:rPr>
              <w:t xml:space="preserve"> </w:t>
            </w:r>
            <w:r>
              <w:t>approval</w:t>
            </w:r>
            <w:r>
              <w:rPr>
                <w:spacing w:val="-11"/>
              </w:rPr>
              <w:t xml:space="preserve"> </w:t>
            </w:r>
            <w:r>
              <w:t>from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Audit</w:t>
            </w:r>
            <w:r>
              <w:rPr>
                <w:spacing w:val="-10"/>
              </w:rPr>
              <w:t xml:space="preserve"> </w:t>
            </w:r>
            <w:r>
              <w:t>Committee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4"/>
              </w:rPr>
              <w:t xml:space="preserve"> </w:t>
            </w:r>
            <w:r>
              <w:t>required</w:t>
            </w:r>
            <w:r>
              <w:rPr>
                <w:spacing w:val="-12"/>
              </w:rPr>
              <w:t xml:space="preserve"> </w:t>
            </w:r>
            <w:r>
              <w:t>before</w:t>
            </w:r>
            <w:r>
              <w:rPr>
                <w:spacing w:val="-14"/>
              </w:rPr>
              <w:t xml:space="preserve"> </w:t>
            </w:r>
            <w:r>
              <w:t>they</w:t>
            </w:r>
            <w:r>
              <w:rPr>
                <w:spacing w:val="-5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contracted;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66DD4680" w14:textId="77777777" w:rsidR="006D760A" w:rsidRDefault="006D760A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1E695F5" w14:textId="77777777" w:rsidR="006D760A" w:rsidRDefault="00F64C85">
            <w:pPr>
              <w:pStyle w:val="TableParagraph"/>
              <w:numPr>
                <w:ilvl w:val="0"/>
                <w:numId w:val="13"/>
              </w:numPr>
              <w:tabs>
                <w:tab w:val="left" w:pos="495"/>
              </w:tabs>
              <w:spacing w:before="1"/>
              <w:ind w:left="494" w:hanging="388"/>
              <w:jc w:val="both"/>
            </w:pPr>
            <w:r>
              <w:t>from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the external auditors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excluded.</w:t>
            </w:r>
          </w:p>
          <w:p w14:paraId="1613C2B4" w14:textId="77777777" w:rsidR="006D760A" w:rsidRDefault="006D760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F21400C" w14:textId="77777777" w:rsidR="006D760A" w:rsidRDefault="00F64C85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hanging="222"/>
              <w:jc w:val="both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(pre-approved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 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policy)</w:t>
            </w:r>
          </w:p>
          <w:p w14:paraId="09A2B8DF" w14:textId="77777777" w:rsidR="006D760A" w:rsidRDefault="006D760A">
            <w:pPr>
              <w:pStyle w:val="TableParagraph"/>
              <w:spacing w:before="1"/>
              <w:ind w:left="0"/>
              <w:rPr>
                <w:b/>
              </w:rPr>
            </w:pPr>
          </w:p>
          <w:p w14:paraId="429AF271" w14:textId="77777777" w:rsidR="006D760A" w:rsidRDefault="00F64C85">
            <w:pPr>
              <w:pStyle w:val="TableParagraph"/>
              <w:numPr>
                <w:ilvl w:val="1"/>
                <w:numId w:val="12"/>
              </w:numPr>
              <w:tabs>
                <w:tab w:val="left" w:pos="454"/>
              </w:tabs>
              <w:ind w:right="94" w:firstLine="0"/>
              <w:jc w:val="both"/>
            </w:pPr>
            <w:r>
              <w:t>Audit related services are those non-audit services specified as such in the</w:t>
            </w:r>
            <w:r>
              <w:rPr>
                <w:spacing w:val="1"/>
              </w:rPr>
              <w:t xml:space="preserve"> </w:t>
            </w:r>
            <w:r>
              <w:t>FRC’s Revised Ethical Standard (2019) for Auditors.</w:t>
            </w:r>
            <w:r>
              <w:rPr>
                <w:spacing w:val="1"/>
              </w:rPr>
              <w:t xml:space="preserve"> </w:t>
            </w:r>
            <w:r>
              <w:t>The use of the external</w:t>
            </w:r>
            <w:r>
              <w:rPr>
                <w:spacing w:val="1"/>
              </w:rPr>
              <w:t xml:space="preserve"> </w:t>
            </w:r>
            <w:r>
              <w:t>auditors may be considered as pre-approved as a matter of policy by the Audit</w:t>
            </w:r>
            <w:r>
              <w:rPr>
                <w:spacing w:val="1"/>
              </w:rPr>
              <w:t xml:space="preserve"> </w:t>
            </w:r>
            <w:r>
              <w:t>Committee where the threat posed to auditor independence by the external</w:t>
            </w:r>
            <w:r>
              <w:rPr>
                <w:spacing w:val="1"/>
              </w:rPr>
              <w:t xml:space="preserve"> </w:t>
            </w:r>
            <w:r>
              <w:t>auditors carrying out the service is considered low, and where the service in</w:t>
            </w:r>
            <w:r>
              <w:rPr>
                <w:spacing w:val="1"/>
              </w:rPr>
              <w:t xml:space="preserve"> </w:t>
            </w:r>
            <w:r>
              <w:t>question does not fall within the category of excluded services listed in Section</w:t>
            </w:r>
            <w:r>
              <w:rPr>
                <w:spacing w:val="1"/>
              </w:rPr>
              <w:t xml:space="preserve"> </w:t>
            </w:r>
            <w:r>
              <w:t>6 of this policy. For example, if the engagement is routine in nature and the fee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5"/>
              </w:rPr>
              <w:t xml:space="preserve"> </w:t>
            </w:r>
            <w:r>
              <w:t>not</w:t>
            </w:r>
            <w:r>
              <w:rPr>
                <w:spacing w:val="7"/>
              </w:rPr>
              <w:t xml:space="preserve"> </w:t>
            </w:r>
            <w:r>
              <w:t>significant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context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audit</w:t>
            </w:r>
            <w:r>
              <w:rPr>
                <w:spacing w:val="7"/>
              </w:rPr>
              <w:t xml:space="preserve"> </w:t>
            </w:r>
            <w:r>
              <w:t>fee</w:t>
            </w:r>
            <w:r>
              <w:rPr>
                <w:spacing w:val="7"/>
              </w:rPr>
              <w:t xml:space="preserve"> </w:t>
            </w:r>
            <w:r>
              <w:t>(non-significant</w:t>
            </w:r>
            <w:r>
              <w:rPr>
                <w:spacing w:val="6"/>
              </w:rPr>
              <w:t xml:space="preserve"> </w:t>
            </w:r>
            <w:r>
              <w:t>being</w:t>
            </w:r>
            <w:r>
              <w:rPr>
                <w:spacing w:val="4"/>
              </w:rPr>
              <w:t xml:space="preserve"> </w:t>
            </w:r>
            <w:r>
              <w:t>less</w:t>
            </w:r>
            <w:r>
              <w:rPr>
                <w:spacing w:val="6"/>
              </w:rPr>
              <w:t xml:space="preserve"> </w:t>
            </w:r>
            <w:r>
              <w:t>than</w:t>
            </w:r>
          </w:p>
          <w:p w14:paraId="4D53B211" w14:textId="77777777" w:rsidR="006D760A" w:rsidRDefault="00F64C85">
            <w:pPr>
              <w:pStyle w:val="TableParagraph"/>
              <w:spacing w:before="2"/>
              <w:ind w:right="96"/>
              <w:jc w:val="both"/>
            </w:pPr>
            <w:r>
              <w:t>£50,000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1"/>
              </w:rPr>
              <w:t xml:space="preserve"> </w:t>
            </w:r>
            <w:r>
              <w:t>engagement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maximum</w:t>
            </w:r>
            <w:r>
              <w:rPr>
                <w:spacing w:val="1"/>
              </w:rPr>
              <w:t xml:space="preserve"> </w:t>
            </w:r>
            <w:r>
              <w:t>annual</w:t>
            </w:r>
            <w:r>
              <w:rPr>
                <w:spacing w:val="1"/>
              </w:rPr>
              <w:t xml:space="preserve"> </w:t>
            </w:r>
            <w:r>
              <w:t>accumulation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£150,000).</w:t>
            </w:r>
          </w:p>
          <w:p w14:paraId="1EE307ED" w14:textId="77777777" w:rsidR="006D760A" w:rsidRDefault="006D760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6B3C919" w14:textId="77777777" w:rsidR="006D760A" w:rsidRDefault="00F64C85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1"/>
              <w:jc w:val="both"/>
            </w:pPr>
            <w:r>
              <w:t>Audit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include:</w:t>
            </w:r>
          </w:p>
          <w:p w14:paraId="3A3667D3" w14:textId="77777777" w:rsidR="006D760A" w:rsidRDefault="006D760A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439D5C7" w14:textId="77777777" w:rsidR="006D760A" w:rsidRDefault="00F64C85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required by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regulation</w:t>
            </w:r>
            <w:r>
              <w:rPr>
                <w:spacing w:val="-3"/>
              </w:rPr>
              <w:t xml:space="preserve"> </w:t>
            </w:r>
            <w:r>
              <w:t>to be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proofErr w:type="gramStart"/>
            <w:r>
              <w:t>auditor;</w:t>
            </w:r>
            <w:proofErr w:type="gramEnd"/>
          </w:p>
          <w:p w14:paraId="49CB221D" w14:textId="77777777" w:rsidR="006D760A" w:rsidRDefault="00F64C85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line="249" w:lineRule="exact"/>
            </w:pPr>
            <w:r>
              <w:t>Reviews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interim</w:t>
            </w:r>
            <w:r>
              <w:rPr>
                <w:spacing w:val="-4"/>
              </w:rPr>
              <w:t xml:space="preserve"> </w:t>
            </w:r>
            <w:r>
              <w:t>financial information;</w:t>
            </w:r>
          </w:p>
        </w:tc>
      </w:tr>
    </w:tbl>
    <w:p w14:paraId="4255C7F4" w14:textId="77777777" w:rsidR="006D760A" w:rsidRDefault="006D760A">
      <w:pPr>
        <w:spacing w:line="249" w:lineRule="exact"/>
        <w:sectPr w:rsidR="006D760A">
          <w:type w:val="continuous"/>
          <w:pgSz w:w="11910" w:h="16840"/>
          <w:pgMar w:top="680" w:right="840" w:bottom="280" w:left="1340" w:header="720" w:footer="720" w:gutter="0"/>
          <w:cols w:space="720"/>
        </w:sectPr>
      </w:pPr>
    </w:p>
    <w:p w14:paraId="6FE4C609" w14:textId="77777777" w:rsidR="006D760A" w:rsidRDefault="00F64C85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48257F2A" wp14:editId="618C501D">
            <wp:simplePos x="0" y="0"/>
            <wp:positionH relativeFrom="page">
              <wp:posOffset>914400</wp:posOffset>
            </wp:positionH>
            <wp:positionV relativeFrom="page">
              <wp:posOffset>449579</wp:posOffset>
            </wp:positionV>
            <wp:extent cx="2916901" cy="54482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0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8E44C6" w14:textId="77777777" w:rsidR="006D760A" w:rsidRDefault="006D760A">
      <w:pPr>
        <w:rPr>
          <w:b/>
          <w:sz w:val="20"/>
        </w:rPr>
      </w:pPr>
    </w:p>
    <w:p w14:paraId="0AF1435D" w14:textId="77777777" w:rsidR="006D760A" w:rsidRDefault="006D760A">
      <w:pPr>
        <w:rPr>
          <w:b/>
          <w:sz w:val="20"/>
        </w:rPr>
      </w:pPr>
    </w:p>
    <w:p w14:paraId="64B1FBAF" w14:textId="77777777" w:rsidR="006D760A" w:rsidRDefault="006D760A">
      <w:pPr>
        <w:spacing w:before="8"/>
        <w:rPr>
          <w:b/>
          <w:sz w:val="1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7238"/>
      </w:tblGrid>
      <w:tr w:rsidR="006D760A" w14:paraId="6F6E1B6F" w14:textId="77777777">
        <w:trPr>
          <w:trHeight w:val="13108"/>
        </w:trPr>
        <w:tc>
          <w:tcPr>
            <w:tcW w:w="2148" w:type="dxa"/>
          </w:tcPr>
          <w:p w14:paraId="1B114B8F" w14:textId="77777777" w:rsidR="006D760A" w:rsidRDefault="006D760A">
            <w:pPr>
              <w:pStyle w:val="TableParagraph"/>
              <w:ind w:left="0"/>
            </w:pPr>
          </w:p>
        </w:tc>
        <w:tc>
          <w:tcPr>
            <w:tcW w:w="7238" w:type="dxa"/>
          </w:tcPr>
          <w:p w14:paraId="018C5E68" w14:textId="77777777" w:rsidR="006D760A" w:rsidRDefault="00F64C85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regulatory</w:t>
            </w:r>
            <w:r>
              <w:rPr>
                <w:spacing w:val="-3"/>
              </w:rPr>
              <w:t xml:space="preserve"> </w:t>
            </w:r>
            <w:proofErr w:type="gramStart"/>
            <w:r>
              <w:t>returns;</w:t>
            </w:r>
            <w:proofErr w:type="gramEnd"/>
          </w:p>
          <w:p w14:paraId="010E6AC4" w14:textId="77777777" w:rsidR="006D760A" w:rsidRDefault="00F64C85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 regulator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client</w:t>
            </w:r>
            <w:r>
              <w:rPr>
                <w:spacing w:val="-2"/>
              </w:rPr>
              <w:t xml:space="preserve"> </w:t>
            </w:r>
            <w:proofErr w:type="gramStart"/>
            <w:r>
              <w:t>assets;</w:t>
            </w:r>
            <w:proofErr w:type="gramEnd"/>
          </w:p>
          <w:p w14:paraId="21229069" w14:textId="77777777" w:rsidR="006D760A" w:rsidRDefault="00F64C8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69" w:lineRule="exact"/>
              <w:ind w:left="828" w:hanging="361"/>
            </w:pP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proofErr w:type="gramStart"/>
            <w:r>
              <w:t>grants;</w:t>
            </w:r>
            <w:proofErr w:type="gramEnd"/>
          </w:p>
          <w:p w14:paraId="460ADBC1" w14:textId="77777777" w:rsidR="006D760A" w:rsidRDefault="00F64C8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97"/>
              <w:jc w:val="both"/>
            </w:pPr>
            <w:r>
              <w:t>Reporting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internal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controls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law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regulation; and</w:t>
            </w:r>
          </w:p>
          <w:p w14:paraId="299D50DF" w14:textId="77777777" w:rsidR="006D760A" w:rsidRDefault="00F64C8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96"/>
              <w:jc w:val="both"/>
            </w:pPr>
            <w:r>
              <w:t>Extended</w:t>
            </w:r>
            <w:r>
              <w:rPr>
                <w:spacing w:val="1"/>
              </w:rPr>
              <w:t xml:space="preserve"> </w:t>
            </w:r>
            <w:r>
              <w:t>audit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authorised</w:t>
            </w:r>
            <w:proofErr w:type="spellEnd"/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those</w:t>
            </w:r>
            <w:r>
              <w:rPr>
                <w:spacing w:val="1"/>
              </w:rPr>
              <w:t xml:space="preserve"> </w:t>
            </w:r>
            <w:r>
              <w:t>charged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governance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performed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>financial</w:t>
            </w:r>
            <w:r>
              <w:rPr>
                <w:spacing w:val="-14"/>
              </w:rPr>
              <w:t xml:space="preserve"> </w:t>
            </w:r>
            <w:r>
              <w:t>information</w:t>
            </w:r>
            <w:r>
              <w:rPr>
                <w:spacing w:val="-11"/>
              </w:rPr>
              <w:t xml:space="preserve"> </w:t>
            </w:r>
            <w:r>
              <w:t>and/or</w:t>
            </w:r>
            <w:r>
              <w:rPr>
                <w:spacing w:val="-14"/>
              </w:rPr>
              <w:t xml:space="preserve"> </w:t>
            </w:r>
            <w:r>
              <w:t>financial</w:t>
            </w:r>
            <w:r>
              <w:rPr>
                <w:spacing w:val="-11"/>
              </w:rPr>
              <w:t xml:space="preserve"> </w:t>
            </w:r>
            <w:r>
              <w:t>controls</w:t>
            </w:r>
            <w:r>
              <w:rPr>
                <w:spacing w:val="-52"/>
              </w:rPr>
              <w:t xml:space="preserve"> </w:t>
            </w:r>
            <w:r>
              <w:t>where this work is integrated with the audit work and is performed 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 principal</w:t>
            </w:r>
            <w:r>
              <w:rPr>
                <w:spacing w:val="-2"/>
              </w:rPr>
              <w:t xml:space="preserve"> </w:t>
            </w:r>
            <w:r>
              <w:t>terms and conditions.</w:t>
            </w:r>
          </w:p>
          <w:p w14:paraId="13343D67" w14:textId="77777777" w:rsidR="006D760A" w:rsidRDefault="006D760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6244958" w14:textId="77777777" w:rsidR="006D760A" w:rsidRDefault="00F64C85">
            <w:pPr>
              <w:pStyle w:val="TableParagraph"/>
              <w:ind w:right="94"/>
              <w:jc w:val="both"/>
            </w:pPr>
            <w:r>
              <w:t>(ii) Audit related services provided to public interest entities, other than those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legislation,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8"/>
              </w:rPr>
              <w:t xml:space="preserve"> </w:t>
            </w:r>
            <w:r>
              <w:t>fee</w:t>
            </w:r>
            <w:r>
              <w:rPr>
                <w:spacing w:val="-5"/>
              </w:rPr>
              <w:t xml:space="preserve"> </w:t>
            </w:r>
            <w:r>
              <w:t>cap</w:t>
            </w:r>
            <w:r>
              <w:rPr>
                <w:spacing w:val="-6"/>
              </w:rPr>
              <w:t xml:space="preserve"> </w:t>
            </w:r>
            <w:r>
              <w:t>(see</w:t>
            </w:r>
            <w:r>
              <w:rPr>
                <w:spacing w:val="-5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policy)</w:t>
            </w:r>
            <w:r>
              <w:rPr>
                <w:spacing w:val="1"/>
              </w:rPr>
              <w:t xml:space="preserve"> </w:t>
            </w:r>
            <w:r>
              <w:t>and require</w:t>
            </w:r>
            <w:r>
              <w:rPr>
                <w:spacing w:val="-2"/>
              </w:rPr>
              <w:t xml:space="preserve"> </w:t>
            </w:r>
            <w:r>
              <w:t>approval by</w:t>
            </w:r>
            <w:r>
              <w:rPr>
                <w:spacing w:val="-3"/>
              </w:rPr>
              <w:t xml:space="preserve"> </w:t>
            </w:r>
            <w:r>
              <w:t>the Audit</w:t>
            </w:r>
            <w:r>
              <w:rPr>
                <w:spacing w:val="1"/>
              </w:rPr>
              <w:t xml:space="preserve"> </w:t>
            </w:r>
            <w:r>
              <w:t>Committee.</w:t>
            </w:r>
          </w:p>
          <w:p w14:paraId="491EA643" w14:textId="77777777" w:rsidR="006D760A" w:rsidRDefault="006D760A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7DD2465" w14:textId="77777777" w:rsidR="006D760A" w:rsidRDefault="00F64C85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ind w:right="96" w:firstLine="0"/>
              <w:jc w:val="both"/>
              <w:rPr>
                <w:b/>
              </w:rPr>
            </w:pPr>
            <w:r>
              <w:rPr>
                <w:b/>
              </w:rPr>
              <w:t>Permitted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non-audit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 public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interest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entities)</w:t>
            </w:r>
          </w:p>
          <w:p w14:paraId="39C9F82E" w14:textId="77777777" w:rsidR="006D760A" w:rsidRDefault="006D760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442CD1D" w14:textId="77777777" w:rsidR="006D760A" w:rsidRDefault="00F64C85">
            <w:pPr>
              <w:pStyle w:val="TableParagraph"/>
              <w:numPr>
                <w:ilvl w:val="1"/>
                <w:numId w:val="9"/>
              </w:numPr>
              <w:tabs>
                <w:tab w:val="left" w:pos="439"/>
              </w:tabs>
              <w:jc w:val="both"/>
            </w:pPr>
            <w:r>
              <w:t>Permitted</w:t>
            </w:r>
            <w:r>
              <w:rPr>
                <w:spacing w:val="-2"/>
              </w:rPr>
              <w:t xml:space="preserve"> </w:t>
            </w:r>
            <w:r>
              <w:t>non-audit services</w:t>
            </w:r>
            <w:r>
              <w:rPr>
                <w:spacing w:val="-2"/>
              </w:rPr>
              <w:t xml:space="preserve"> </w:t>
            </w:r>
            <w:r>
              <w:t>include:</w:t>
            </w:r>
          </w:p>
          <w:p w14:paraId="61C38130" w14:textId="77777777" w:rsidR="006D760A" w:rsidRDefault="006D760A">
            <w:pPr>
              <w:pStyle w:val="TableParagraph"/>
              <w:ind w:left="0"/>
              <w:rPr>
                <w:b/>
              </w:rPr>
            </w:pPr>
          </w:p>
          <w:p w14:paraId="243FFC5C" w14:textId="77777777" w:rsidR="006D760A" w:rsidRDefault="00F64C85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before="1"/>
              <w:ind w:right="95" w:firstLine="0"/>
              <w:jc w:val="both"/>
            </w:pPr>
            <w:r>
              <w:t>Permitted</w:t>
            </w:r>
            <w:r>
              <w:rPr>
                <w:spacing w:val="-13"/>
              </w:rPr>
              <w:t xml:space="preserve"> </w:t>
            </w:r>
            <w:r>
              <w:t>non-audit</w:t>
            </w:r>
            <w:r>
              <w:rPr>
                <w:spacing w:val="-12"/>
              </w:rPr>
              <w:t xml:space="preserve"> </w:t>
            </w:r>
            <w:r>
              <w:t>services</w:t>
            </w:r>
            <w:r>
              <w:rPr>
                <w:spacing w:val="-12"/>
              </w:rPr>
              <w:t xml:space="preserve"> </w:t>
            </w:r>
            <w:r>
              <w:t>required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3"/>
              </w:rPr>
              <w:t xml:space="preserve"> </w:t>
            </w:r>
            <w:r>
              <w:t>law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regulation,</w:t>
            </w:r>
            <w:r>
              <w:rPr>
                <w:spacing w:val="-13"/>
              </w:rPr>
              <w:t xml:space="preserve"> </w:t>
            </w:r>
            <w:r>
              <w:t>where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external</w:t>
            </w:r>
            <w:r>
              <w:rPr>
                <w:spacing w:val="-53"/>
              </w:rPr>
              <w:t xml:space="preserve"> </w:t>
            </w:r>
            <w:r>
              <w:t>auditors are considered an appropriate provider of services, and which are</w:t>
            </w:r>
            <w:r>
              <w:rPr>
                <w:spacing w:val="1"/>
              </w:rPr>
              <w:t xml:space="preserve"> </w:t>
            </w:r>
            <w:r>
              <w:t>exempt from</w:t>
            </w:r>
            <w:r>
              <w:rPr>
                <w:spacing w:val="-4"/>
              </w:rPr>
              <w:t xml:space="preserve"> </w:t>
            </w:r>
            <w:r>
              <w:t>the non-audit</w:t>
            </w:r>
            <w:r>
              <w:rPr>
                <w:spacing w:val="-2"/>
              </w:rPr>
              <w:t xml:space="preserve"> </w:t>
            </w:r>
            <w:r>
              <w:t>services cap.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  <w:p w14:paraId="45C11ACE" w14:textId="77777777" w:rsidR="006D760A" w:rsidRDefault="006D760A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C2E3252" w14:textId="77777777" w:rsidR="006D760A" w:rsidRDefault="00F64C85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ind w:right="97"/>
            </w:pPr>
            <w:r>
              <w:t>Reporting</w:t>
            </w:r>
            <w:r>
              <w:rPr>
                <w:spacing w:val="9"/>
              </w:rPr>
              <w:t xml:space="preserve"> </w:t>
            </w:r>
            <w:r>
              <w:t>required</w:t>
            </w:r>
            <w:r>
              <w:rPr>
                <w:spacing w:val="12"/>
              </w:rPr>
              <w:t xml:space="preserve"> </w:t>
            </w:r>
            <w:r>
              <w:t>by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competent</w:t>
            </w:r>
            <w:r>
              <w:rPr>
                <w:spacing w:val="13"/>
              </w:rPr>
              <w:t xml:space="preserve"> </w:t>
            </w:r>
            <w:r>
              <w:t>authority</w:t>
            </w:r>
            <w:r>
              <w:rPr>
                <w:spacing w:val="9"/>
              </w:rPr>
              <w:t xml:space="preserve"> </w:t>
            </w:r>
            <w:r>
              <w:t>or</w:t>
            </w:r>
            <w:r>
              <w:rPr>
                <w:spacing w:val="12"/>
              </w:rPr>
              <w:t xml:space="preserve"> </w:t>
            </w:r>
            <w:r>
              <w:t>regulator</w:t>
            </w:r>
            <w:r>
              <w:rPr>
                <w:spacing w:val="13"/>
              </w:rPr>
              <w:t xml:space="preserve"> </w:t>
            </w:r>
            <w:r>
              <w:t>under</w:t>
            </w:r>
            <w:r>
              <w:rPr>
                <w:spacing w:val="12"/>
              </w:rPr>
              <w:t xml:space="preserve"> </w:t>
            </w:r>
            <w:r>
              <w:t>law</w:t>
            </w:r>
            <w:r>
              <w:rPr>
                <w:spacing w:val="11"/>
              </w:rPr>
              <w:t xml:space="preserve"> </w:t>
            </w:r>
            <w:r>
              <w:t>or</w:t>
            </w:r>
            <w:r>
              <w:rPr>
                <w:spacing w:val="-52"/>
              </w:rPr>
              <w:t xml:space="preserve"> </w:t>
            </w:r>
            <w:r>
              <w:t>regulation,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example:</w:t>
            </w:r>
          </w:p>
          <w:p w14:paraId="334D3354" w14:textId="77777777" w:rsidR="006D760A" w:rsidRDefault="00F64C85">
            <w:pPr>
              <w:pStyle w:val="TableParagraph"/>
              <w:numPr>
                <w:ilvl w:val="2"/>
                <w:numId w:val="8"/>
              </w:numPr>
              <w:tabs>
                <w:tab w:val="left" w:pos="1549"/>
              </w:tabs>
              <w:spacing w:line="259" w:lineRule="exact"/>
              <w:ind w:hanging="362"/>
            </w:pP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 regulator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client</w:t>
            </w:r>
            <w:r>
              <w:rPr>
                <w:spacing w:val="-2"/>
              </w:rPr>
              <w:t xml:space="preserve"> </w:t>
            </w:r>
            <w:proofErr w:type="gramStart"/>
            <w:r>
              <w:t>assets;</w:t>
            </w:r>
            <w:proofErr w:type="gramEnd"/>
          </w:p>
          <w:p w14:paraId="33B6F88E" w14:textId="77777777" w:rsidR="006D760A" w:rsidRDefault="00F64C85">
            <w:pPr>
              <w:pStyle w:val="TableParagraph"/>
              <w:numPr>
                <w:ilvl w:val="2"/>
                <w:numId w:val="8"/>
              </w:numPr>
              <w:tabs>
                <w:tab w:val="left" w:pos="1549"/>
              </w:tabs>
              <w:spacing w:before="2" w:line="225" w:lineRule="auto"/>
              <w:ind w:right="94"/>
            </w:pPr>
            <w:r>
              <w:t>Reporting</w:t>
            </w:r>
            <w:r>
              <w:rPr>
                <w:spacing w:val="21"/>
              </w:rPr>
              <w:t xml:space="preserve"> </w:t>
            </w:r>
            <w:r>
              <w:t>under</w:t>
            </w:r>
            <w:r>
              <w:rPr>
                <w:spacing w:val="25"/>
              </w:rPr>
              <w:t xml:space="preserve"> </w:t>
            </w:r>
            <w:r>
              <w:t>s166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s340</w:t>
            </w:r>
            <w:r>
              <w:rPr>
                <w:spacing w:val="24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Financial</w:t>
            </w:r>
            <w:r>
              <w:rPr>
                <w:spacing w:val="25"/>
              </w:rPr>
              <w:t xml:space="preserve"> </w:t>
            </w:r>
            <w:r>
              <w:t>Services</w:t>
            </w:r>
            <w:r>
              <w:rPr>
                <w:spacing w:val="22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Markets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proofErr w:type="gramStart"/>
            <w:r>
              <w:t>2000;</w:t>
            </w:r>
            <w:proofErr w:type="gramEnd"/>
          </w:p>
          <w:p w14:paraId="0D6A2DAA" w14:textId="77777777" w:rsidR="006D760A" w:rsidRDefault="00F64C85">
            <w:pPr>
              <w:pStyle w:val="TableParagraph"/>
              <w:numPr>
                <w:ilvl w:val="2"/>
                <w:numId w:val="8"/>
              </w:numPr>
              <w:tabs>
                <w:tab w:val="left" w:pos="1549"/>
              </w:tabs>
              <w:spacing w:before="1" w:line="263" w:lineRule="exact"/>
            </w:pP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regulatory</w:t>
            </w:r>
            <w:r>
              <w:rPr>
                <w:spacing w:val="-3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statements; and</w:t>
            </w:r>
          </w:p>
          <w:p w14:paraId="3D669093" w14:textId="77777777" w:rsidR="006D760A" w:rsidRDefault="00F64C85">
            <w:pPr>
              <w:pStyle w:val="TableParagraph"/>
              <w:numPr>
                <w:ilvl w:val="2"/>
                <w:numId w:val="8"/>
              </w:numPr>
              <w:tabs>
                <w:tab w:val="left" w:pos="1549"/>
              </w:tabs>
              <w:spacing w:before="4" w:line="223" w:lineRule="auto"/>
              <w:ind w:right="96"/>
            </w:pPr>
            <w:r>
              <w:t>Reporting on a Solvency and Financial Condition Report under</w:t>
            </w:r>
            <w:r>
              <w:rPr>
                <w:spacing w:val="-52"/>
              </w:rPr>
              <w:t xml:space="preserve"> </w:t>
            </w:r>
            <w:r>
              <w:t>Solvency</w:t>
            </w:r>
            <w:r>
              <w:rPr>
                <w:spacing w:val="-1"/>
              </w:rPr>
              <w:t xml:space="preserve"> </w:t>
            </w:r>
            <w:r>
              <w:t>II.</w:t>
            </w:r>
          </w:p>
          <w:p w14:paraId="22C52BA0" w14:textId="77777777" w:rsidR="006D760A" w:rsidRDefault="00F64C85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spacing w:before="4"/>
              <w:ind w:right="96" w:hanging="360"/>
              <w:jc w:val="both"/>
            </w:pPr>
            <w:r>
              <w:t>Reporting required in a jurisdiction where the external auditors are</w:t>
            </w:r>
            <w:r>
              <w:rPr>
                <w:spacing w:val="1"/>
              </w:rPr>
              <w:t xml:space="preserve"> </w:t>
            </w:r>
            <w:r>
              <w:t>permitted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undertake the</w:t>
            </w:r>
            <w:r>
              <w:rPr>
                <w:spacing w:val="-2"/>
              </w:rPr>
              <w:t xml:space="preserve"> </w:t>
            </w:r>
            <w:proofErr w:type="gramStart"/>
            <w:r>
              <w:t>engagement;</w:t>
            </w:r>
            <w:proofErr w:type="gramEnd"/>
          </w:p>
          <w:p w14:paraId="012752E6" w14:textId="77777777" w:rsidR="006D760A" w:rsidRDefault="00F64C85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ind w:right="97" w:hanging="360"/>
              <w:jc w:val="both"/>
            </w:pPr>
            <w:r>
              <w:t>Reporting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internal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controls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law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proofErr w:type="gramStart"/>
            <w:r>
              <w:t>regulation;</w:t>
            </w:r>
            <w:proofErr w:type="gramEnd"/>
          </w:p>
          <w:p w14:paraId="5CA3F6C1" w14:textId="77777777" w:rsidR="006D760A" w:rsidRDefault="00F64C85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ind w:right="96"/>
              <w:jc w:val="both"/>
            </w:pPr>
            <w:r>
              <w:t xml:space="preserve">Reporting on the </w:t>
            </w:r>
            <w:proofErr w:type="spellStart"/>
            <w:r>
              <w:t>iXBRL</w:t>
            </w:r>
            <w:proofErr w:type="spellEnd"/>
            <w:r>
              <w:t xml:space="preserve"> tagging of financial statements in accordance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European</w:t>
            </w:r>
            <w:r>
              <w:rPr>
                <w:spacing w:val="-12"/>
              </w:rPr>
              <w:t xml:space="preserve"> </w:t>
            </w:r>
            <w:r>
              <w:t>Single</w:t>
            </w:r>
            <w:r>
              <w:rPr>
                <w:spacing w:val="-11"/>
              </w:rPr>
              <w:t xml:space="preserve"> </w:t>
            </w:r>
            <w:r>
              <w:t>Electronic</w:t>
            </w:r>
            <w:r>
              <w:rPr>
                <w:spacing w:val="-13"/>
              </w:rPr>
              <w:t xml:space="preserve"> </w:t>
            </w:r>
            <w:r>
              <w:t>Format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annual</w:t>
            </w:r>
            <w:r>
              <w:rPr>
                <w:spacing w:val="-11"/>
              </w:rPr>
              <w:t xml:space="preserve"> </w:t>
            </w:r>
            <w:r>
              <w:t>financial</w:t>
            </w:r>
            <w:r>
              <w:rPr>
                <w:spacing w:val="-12"/>
              </w:rPr>
              <w:t xml:space="preserve"> </w:t>
            </w:r>
            <w:proofErr w:type="gramStart"/>
            <w:r>
              <w:t>reports;</w:t>
            </w:r>
            <w:proofErr w:type="gramEnd"/>
          </w:p>
          <w:p w14:paraId="193E229C" w14:textId="77777777" w:rsidR="006D760A" w:rsidRDefault="00F64C85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ind w:right="95" w:hanging="360"/>
              <w:jc w:val="both"/>
            </w:pPr>
            <w:r>
              <w:t>Reports where the authority/regulator has either specified the external</w:t>
            </w:r>
            <w:r>
              <w:rPr>
                <w:spacing w:val="1"/>
              </w:rPr>
              <w:t xml:space="preserve"> </w:t>
            </w:r>
            <w:r>
              <w:t>auditors to provide the service or identified the external auditors as an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choice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provider;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7FC2671A" w14:textId="77777777" w:rsidR="006D760A" w:rsidRDefault="00F64C85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ind w:right="95"/>
              <w:jc w:val="both"/>
            </w:pPr>
            <w:r>
              <w:t>Provision of time critical, price sensitive services required by law or</w:t>
            </w:r>
            <w:r>
              <w:rPr>
                <w:spacing w:val="1"/>
              </w:rPr>
              <w:t xml:space="preserve"> </w:t>
            </w:r>
            <w:r>
              <w:t>regulation</w:t>
            </w:r>
            <w:r>
              <w:rPr>
                <w:spacing w:val="-12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provision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services,</w:t>
            </w:r>
            <w:r>
              <w:rPr>
                <w:spacing w:val="-11"/>
              </w:rPr>
              <w:t xml:space="preserve"> </w:t>
            </w:r>
            <w:r>
              <w:t>due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their</w:t>
            </w:r>
            <w:r>
              <w:rPr>
                <w:spacing w:val="-10"/>
              </w:rPr>
              <w:t xml:space="preserve"> </w:t>
            </w:r>
            <w:r>
              <w:t>nature,</w:t>
            </w:r>
            <w:r>
              <w:rPr>
                <w:spacing w:val="-11"/>
              </w:rPr>
              <w:t xml:space="preserve"> </w:t>
            </w:r>
            <w:r>
              <w:t>would</w:t>
            </w:r>
            <w:r>
              <w:rPr>
                <w:spacing w:val="-52"/>
              </w:rPr>
              <w:t xml:space="preserve"> </w:t>
            </w:r>
            <w:r>
              <w:t>not compromise the</w:t>
            </w:r>
            <w:r>
              <w:rPr>
                <w:spacing w:val="-1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auditors’ independence.</w:t>
            </w:r>
          </w:p>
          <w:p w14:paraId="5FFA45A2" w14:textId="77777777" w:rsidR="006D760A" w:rsidRDefault="006D760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1F4E34FD" w14:textId="77777777" w:rsidR="006D760A" w:rsidRDefault="00F64C85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</w:tabs>
              <w:ind w:right="96" w:firstLine="0"/>
              <w:jc w:val="both"/>
            </w:pPr>
            <w:r>
              <w:t>Services not otherwise required by law or regulation and which are subject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 service</w:t>
            </w:r>
            <w:r>
              <w:rPr>
                <w:spacing w:val="-1"/>
              </w:rPr>
              <w:t xml:space="preserve"> </w:t>
            </w:r>
            <w:r>
              <w:t>fee cap</w:t>
            </w:r>
            <w:r>
              <w:rPr>
                <w:spacing w:val="-1"/>
              </w:rPr>
              <w:t xml:space="preserve"> </w:t>
            </w:r>
            <w:r>
              <w:t>(see Section 4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policy).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  <w:p w14:paraId="16539F49" w14:textId="77777777" w:rsidR="006D760A" w:rsidRDefault="006D760A">
            <w:pPr>
              <w:pStyle w:val="TableParagraph"/>
              <w:ind w:left="0"/>
              <w:rPr>
                <w:b/>
              </w:rPr>
            </w:pPr>
          </w:p>
          <w:p w14:paraId="2112710A" w14:textId="77777777" w:rsidR="006D760A" w:rsidRDefault="00F64C85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spacing w:line="269" w:lineRule="exact"/>
              <w:jc w:val="both"/>
            </w:pPr>
            <w:r>
              <w:t>Reviews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interim</w:t>
            </w:r>
            <w:r>
              <w:rPr>
                <w:spacing w:val="-4"/>
              </w:rPr>
              <w:t xml:space="preserve"> </w:t>
            </w:r>
            <w:r>
              <w:t xml:space="preserve">financial </w:t>
            </w:r>
            <w:proofErr w:type="gramStart"/>
            <w:r>
              <w:t>information;</w:t>
            </w:r>
            <w:proofErr w:type="gramEnd"/>
          </w:p>
          <w:p w14:paraId="5B8744FA" w14:textId="77777777" w:rsidR="006D760A" w:rsidRDefault="00F64C85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spacing w:line="252" w:lineRule="exact"/>
              <w:ind w:right="94" w:hanging="360"/>
              <w:jc w:val="both"/>
            </w:pP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auditors’,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reporting</w:t>
            </w:r>
            <w:r>
              <w:rPr>
                <w:spacing w:val="1"/>
              </w:rPr>
              <w:t xml:space="preserve"> </w:t>
            </w:r>
            <w:r>
              <w:t>accountants’,</w:t>
            </w:r>
            <w:r>
              <w:rPr>
                <w:spacing w:val="1"/>
              </w:rPr>
              <w:t xml:space="preserve"> </w:t>
            </w:r>
            <w:r>
              <w:t>understanding of the Lancashire Group entity concerned is relevant and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nature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not compromise</w:t>
            </w:r>
            <w:r>
              <w:rPr>
                <w:spacing w:val="-3"/>
              </w:rPr>
              <w:t xml:space="preserve"> </w:t>
            </w:r>
            <w:r>
              <w:t>their independence;</w:t>
            </w:r>
          </w:p>
        </w:tc>
      </w:tr>
    </w:tbl>
    <w:p w14:paraId="6E1F71C0" w14:textId="77777777" w:rsidR="006D760A" w:rsidRDefault="006D760A">
      <w:pPr>
        <w:spacing w:line="252" w:lineRule="exact"/>
        <w:jc w:val="both"/>
        <w:sectPr w:rsidR="006D760A">
          <w:pgSz w:w="11910" w:h="16840"/>
          <w:pgMar w:top="680" w:right="840" w:bottom="280" w:left="1340" w:header="720" w:footer="720" w:gutter="0"/>
          <w:cols w:space="720"/>
        </w:sectPr>
      </w:pPr>
    </w:p>
    <w:p w14:paraId="475BB97A" w14:textId="77777777" w:rsidR="006D760A" w:rsidRDefault="00F64C85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5EEA4AEA" wp14:editId="5D48DFCD">
            <wp:simplePos x="0" y="0"/>
            <wp:positionH relativeFrom="page">
              <wp:posOffset>914400</wp:posOffset>
            </wp:positionH>
            <wp:positionV relativeFrom="page">
              <wp:posOffset>449579</wp:posOffset>
            </wp:positionV>
            <wp:extent cx="2916901" cy="54482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0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7585C" w14:textId="77777777" w:rsidR="006D760A" w:rsidRDefault="006D760A">
      <w:pPr>
        <w:rPr>
          <w:b/>
          <w:sz w:val="20"/>
        </w:rPr>
      </w:pPr>
    </w:p>
    <w:p w14:paraId="5A358F7F" w14:textId="77777777" w:rsidR="006D760A" w:rsidRDefault="006D760A">
      <w:pPr>
        <w:rPr>
          <w:b/>
          <w:sz w:val="20"/>
        </w:rPr>
      </w:pPr>
    </w:p>
    <w:p w14:paraId="53CEDF51" w14:textId="77777777" w:rsidR="006D760A" w:rsidRDefault="006D760A">
      <w:pPr>
        <w:spacing w:before="8"/>
        <w:rPr>
          <w:b/>
          <w:sz w:val="1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7238"/>
      </w:tblGrid>
      <w:tr w:rsidR="006D760A" w14:paraId="60BAB918" w14:textId="77777777">
        <w:trPr>
          <w:trHeight w:val="13504"/>
        </w:trPr>
        <w:tc>
          <w:tcPr>
            <w:tcW w:w="2148" w:type="dxa"/>
          </w:tcPr>
          <w:p w14:paraId="4259FAA5" w14:textId="77777777" w:rsidR="006D760A" w:rsidRDefault="006D760A">
            <w:pPr>
              <w:pStyle w:val="TableParagraph"/>
              <w:ind w:left="0"/>
            </w:pPr>
          </w:p>
        </w:tc>
        <w:tc>
          <w:tcPr>
            <w:tcW w:w="7238" w:type="dxa"/>
          </w:tcPr>
          <w:p w14:paraId="10F16C14" w14:textId="77777777" w:rsidR="006D760A" w:rsidRDefault="00F64C8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2"/>
              <w:jc w:val="both"/>
            </w:pPr>
            <w:r>
              <w:t>Extended audit or assurance work in an entity relevant to the audit</w:t>
            </w:r>
            <w:r>
              <w:rPr>
                <w:spacing w:val="1"/>
              </w:rPr>
              <w:t xml:space="preserve"> </w:t>
            </w:r>
            <w:r>
              <w:t>engagement or a third-party service provider, where the work is closely</w:t>
            </w:r>
            <w:r>
              <w:rPr>
                <w:spacing w:val="-52"/>
              </w:rPr>
              <w:t xml:space="preserve"> </w:t>
            </w:r>
            <w:r>
              <w:t>linked</w:t>
            </w:r>
            <w:r>
              <w:rPr>
                <w:spacing w:val="-1"/>
              </w:rPr>
              <w:t xml:space="preserve"> </w:t>
            </w:r>
            <w:r>
              <w:t>to the audit</w:t>
            </w:r>
            <w:r>
              <w:rPr>
                <w:spacing w:val="-2"/>
              </w:rPr>
              <w:t xml:space="preserve"> </w:t>
            </w:r>
            <w:proofErr w:type="gramStart"/>
            <w:r>
              <w:t>engagement;</w:t>
            </w:r>
            <w:proofErr w:type="gramEnd"/>
          </w:p>
          <w:p w14:paraId="18CBF078" w14:textId="77777777" w:rsidR="006D760A" w:rsidRDefault="00F64C8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6" w:hanging="361"/>
              <w:jc w:val="both"/>
            </w:pPr>
            <w:r>
              <w:t>Additional</w:t>
            </w:r>
            <w:r>
              <w:rPr>
                <w:spacing w:val="1"/>
              </w:rPr>
              <w:t xml:space="preserve"> </w:t>
            </w:r>
            <w:r>
              <w:t>assurance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agreed</w:t>
            </w:r>
            <w:r>
              <w:rPr>
                <w:spacing w:val="1"/>
              </w:rPr>
              <w:t xml:space="preserve"> </w:t>
            </w:r>
            <w:r>
              <w:t>upon</w:t>
            </w:r>
            <w:r>
              <w:rPr>
                <w:spacing w:val="1"/>
              </w:rPr>
              <w:t xml:space="preserve"> </w:t>
            </w:r>
            <w:r>
              <w:t>procedures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included within or referenced in the annual report of an entity relevant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audit</w:t>
            </w:r>
            <w:r>
              <w:rPr>
                <w:spacing w:val="1"/>
              </w:rPr>
              <w:t xml:space="preserve"> </w:t>
            </w:r>
            <w:proofErr w:type="gramStart"/>
            <w:r>
              <w:t>engagement;</w:t>
            </w:r>
            <w:proofErr w:type="gramEnd"/>
          </w:p>
          <w:p w14:paraId="62D4DDB8" w14:textId="77777777" w:rsidR="006D760A" w:rsidRDefault="00F64C8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9" w:lineRule="exact"/>
              <w:ind w:hanging="361"/>
              <w:jc w:val="both"/>
            </w:pP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proofErr w:type="gramStart"/>
            <w:r>
              <w:t>grants;</w:t>
            </w:r>
            <w:proofErr w:type="gramEnd"/>
          </w:p>
          <w:p w14:paraId="1B4AC98B" w14:textId="77777777" w:rsidR="006D760A" w:rsidRDefault="00F64C8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left="828" w:right="94" w:hanging="361"/>
              <w:jc w:val="both"/>
            </w:pPr>
            <w:r>
              <w:t>Services</w:t>
            </w:r>
            <w:r>
              <w:rPr>
                <w:spacing w:val="-11"/>
              </w:rPr>
              <w:t xml:space="preserve"> </w:t>
            </w:r>
            <w:r>
              <w:t>which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been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subject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application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Competent</w:t>
            </w:r>
            <w:r>
              <w:rPr>
                <w:spacing w:val="-53"/>
              </w:rPr>
              <w:t xml:space="preserve"> </w:t>
            </w:r>
            <w:r>
              <w:t>Authority in accordance with Regulation 79 of the Statutory Auditors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Third</w:t>
            </w:r>
            <w:r>
              <w:rPr>
                <w:spacing w:val="-5"/>
              </w:rPr>
              <w:t xml:space="preserve"> </w:t>
            </w:r>
            <w:r>
              <w:t>Country</w:t>
            </w:r>
            <w:r>
              <w:rPr>
                <w:spacing w:val="-8"/>
              </w:rPr>
              <w:t xml:space="preserve"> </w:t>
            </w:r>
            <w:r>
              <w:t>Auditors</w:t>
            </w:r>
            <w:r>
              <w:rPr>
                <w:spacing w:val="-7"/>
              </w:rPr>
              <w:t xml:space="preserve"> </w:t>
            </w:r>
            <w:r>
              <w:t>(Amendment)</w:t>
            </w:r>
            <w:r>
              <w:rPr>
                <w:spacing w:val="-4"/>
              </w:rPr>
              <w:t xml:space="preserve"> </w:t>
            </w:r>
            <w:r>
              <w:t>(EU</w:t>
            </w:r>
            <w:r>
              <w:rPr>
                <w:spacing w:val="-7"/>
              </w:rPr>
              <w:t xml:space="preserve"> </w:t>
            </w:r>
            <w:r>
              <w:t>Exit)</w:t>
            </w:r>
            <w:r>
              <w:rPr>
                <w:spacing w:val="-4"/>
              </w:rPr>
              <w:t xml:space="preserve"> </w:t>
            </w:r>
            <w:r>
              <w:t>Regulations</w:t>
            </w:r>
            <w:r>
              <w:rPr>
                <w:spacing w:val="-5"/>
              </w:rPr>
              <w:t xml:space="preserve"> </w:t>
            </w:r>
            <w:proofErr w:type="gramStart"/>
            <w:r>
              <w:t>2019;</w:t>
            </w:r>
            <w:proofErr w:type="gramEnd"/>
          </w:p>
          <w:p w14:paraId="1F2289FA" w14:textId="77777777" w:rsidR="006D760A" w:rsidRDefault="00F64C8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7"/>
              <w:jc w:val="both"/>
            </w:pPr>
            <w:r>
              <w:t>Reporting on covenant or loan agreements that require independent</w:t>
            </w:r>
            <w:r>
              <w:rPr>
                <w:spacing w:val="1"/>
              </w:rPr>
              <w:t xml:space="preserve"> </w:t>
            </w:r>
            <w:r>
              <w:t>verification; and</w:t>
            </w:r>
          </w:p>
          <w:p w14:paraId="0B14034E" w14:textId="77777777" w:rsidR="006D760A" w:rsidRDefault="00F64C8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3" w:hanging="361"/>
              <w:jc w:val="both"/>
            </w:pPr>
            <w:r>
              <w:t>Subscription</w:t>
            </w:r>
            <w:r>
              <w:rPr>
                <w:spacing w:val="-10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providing</w:t>
            </w:r>
            <w:r>
              <w:rPr>
                <w:spacing w:val="-11"/>
              </w:rPr>
              <w:t xml:space="preserve"> </w:t>
            </w:r>
            <w:r>
              <w:t>factual</w:t>
            </w:r>
            <w:r>
              <w:rPr>
                <w:spacing w:val="-9"/>
              </w:rPr>
              <w:t xml:space="preserve"> </w:t>
            </w:r>
            <w:r>
              <w:t>updates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changes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applicable</w:t>
            </w:r>
            <w:r>
              <w:rPr>
                <w:spacing w:val="-53"/>
              </w:rPr>
              <w:t xml:space="preserve"> </w:t>
            </w:r>
            <w:r>
              <w:t>law,</w:t>
            </w:r>
            <w:r>
              <w:rPr>
                <w:spacing w:val="-1"/>
              </w:rPr>
              <w:t xml:space="preserve"> </w:t>
            </w:r>
            <w:r>
              <w:t>regulation,</w:t>
            </w:r>
            <w:r>
              <w:rPr>
                <w:spacing w:val="-3"/>
              </w:rPr>
              <w:t xml:space="preserve"> </w:t>
            </w:r>
            <w:r>
              <w:t>accounting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auditing</w:t>
            </w:r>
            <w:r>
              <w:rPr>
                <w:spacing w:val="-3"/>
              </w:rPr>
              <w:t xml:space="preserve"> </w:t>
            </w:r>
            <w:r>
              <w:t>standards.</w:t>
            </w:r>
          </w:p>
          <w:p w14:paraId="19CF85C1" w14:textId="77777777" w:rsidR="006D760A" w:rsidRDefault="006D760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494AFC5A" w14:textId="77777777" w:rsidR="006D760A" w:rsidRDefault="00F64C85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hanging="222"/>
              <w:jc w:val="both"/>
              <w:rPr>
                <w:b/>
              </w:rPr>
            </w:pPr>
            <w:r>
              <w:rPr>
                <w:b/>
              </w:rPr>
              <w:t>Service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cap</w:t>
            </w:r>
          </w:p>
          <w:p w14:paraId="5CBFEE39" w14:textId="77777777" w:rsidR="006D760A" w:rsidRDefault="006D760A">
            <w:pPr>
              <w:pStyle w:val="TableParagraph"/>
              <w:ind w:left="0"/>
              <w:rPr>
                <w:b/>
              </w:rPr>
            </w:pPr>
          </w:p>
          <w:p w14:paraId="4A22DF44" w14:textId="77777777" w:rsidR="006D760A" w:rsidRDefault="00F64C85">
            <w:pPr>
              <w:pStyle w:val="TableParagraph"/>
              <w:numPr>
                <w:ilvl w:val="1"/>
                <w:numId w:val="6"/>
              </w:numPr>
              <w:tabs>
                <w:tab w:val="left" w:pos="459"/>
              </w:tabs>
              <w:ind w:right="93" w:firstLine="0"/>
              <w:jc w:val="both"/>
            </w:pPr>
            <w:r>
              <w:t>Services provided to public interest entities and not otherwise required by</w:t>
            </w:r>
            <w:r>
              <w:rPr>
                <w:spacing w:val="1"/>
              </w:rPr>
              <w:t xml:space="preserve"> </w:t>
            </w:r>
            <w:r>
              <w:t>law and regulation are subject to a service fee cap. In this regard, see Sections</w:t>
            </w:r>
            <w:r>
              <w:rPr>
                <w:spacing w:val="1"/>
              </w:rPr>
              <w:t xml:space="preserve"> </w:t>
            </w:r>
            <w:r>
              <w:t xml:space="preserve">2.1(ii) and 3.1(ii) of this policy. The total fees for these services </w:t>
            </w:r>
            <w:proofErr w:type="gramStart"/>
            <w:r>
              <w:t>is</w:t>
            </w:r>
            <w:proofErr w:type="gramEnd"/>
            <w:r>
              <w:t xml:space="preserve"> limited to no</w:t>
            </w:r>
            <w:r>
              <w:rPr>
                <w:spacing w:val="-52"/>
              </w:rPr>
              <w:t xml:space="preserve"> </w:t>
            </w:r>
            <w:r>
              <w:t>more than 70% of the average audit fees paid to the external auditors over the</w:t>
            </w:r>
            <w:r>
              <w:rPr>
                <w:spacing w:val="1"/>
              </w:rPr>
              <w:t xml:space="preserve"> </w:t>
            </w:r>
            <w:r>
              <w:t>previous</w:t>
            </w:r>
            <w:r>
              <w:rPr>
                <w:spacing w:val="1"/>
              </w:rPr>
              <w:t xml:space="preserve"> </w:t>
            </w:r>
            <w:r>
              <w:t>three</w:t>
            </w:r>
            <w:r>
              <w:rPr>
                <w:spacing w:val="1"/>
              </w:rPr>
              <w:t xml:space="preserve"> </w:t>
            </w:r>
            <w:r>
              <w:t>years.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fee</w:t>
            </w:r>
            <w:r>
              <w:rPr>
                <w:spacing w:val="1"/>
              </w:rPr>
              <w:t xml:space="preserve"> </w:t>
            </w:r>
            <w:r>
              <w:t>cap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been</w:t>
            </w:r>
            <w:r>
              <w:rPr>
                <w:spacing w:val="1"/>
              </w:rPr>
              <w:t xml:space="preserve"> </w:t>
            </w:r>
            <w:r>
              <w:t>voluntarily</w:t>
            </w:r>
            <w:r>
              <w:rPr>
                <w:spacing w:val="1"/>
              </w:rPr>
              <w:t xml:space="preserve"> </w:t>
            </w:r>
            <w:r>
              <w:t>applied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Lancashire</w:t>
            </w:r>
            <w:r>
              <w:rPr>
                <w:spacing w:val="-1"/>
              </w:rPr>
              <w:t xml:space="preserve"> </w:t>
            </w:r>
            <w:r>
              <w:t>Holdings Limited.</w:t>
            </w:r>
          </w:p>
          <w:p w14:paraId="36DC1662" w14:textId="77777777" w:rsidR="006D760A" w:rsidRDefault="006D760A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4538FE9" w14:textId="77777777" w:rsidR="006D760A" w:rsidRDefault="00F64C85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hanging="222"/>
              <w:jc w:val="both"/>
              <w:rPr>
                <w:b/>
              </w:rPr>
            </w:pPr>
            <w:r>
              <w:rPr>
                <w:b/>
              </w:rPr>
              <w:t>Specific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required</w:t>
            </w:r>
          </w:p>
          <w:p w14:paraId="04C49D1D" w14:textId="77777777" w:rsidR="006D760A" w:rsidRDefault="006D760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5CC0F3F" w14:textId="77777777" w:rsidR="006D760A" w:rsidRDefault="00F64C85">
            <w:pPr>
              <w:pStyle w:val="TableParagraph"/>
              <w:numPr>
                <w:ilvl w:val="1"/>
                <w:numId w:val="5"/>
              </w:numPr>
              <w:tabs>
                <w:tab w:val="left" w:pos="444"/>
              </w:tabs>
              <w:ind w:right="92" w:firstLine="0"/>
              <w:jc w:val="both"/>
            </w:pPr>
            <w:r>
              <w:t>The non-audit services for which specific approval of the Audit Committee</w:t>
            </w:r>
            <w:r>
              <w:rPr>
                <w:spacing w:val="1"/>
              </w:rPr>
              <w:t xml:space="preserve"> </w:t>
            </w:r>
            <w:r>
              <w:t>will be required are those which, because of their size or nature or because of</w:t>
            </w:r>
            <w:r>
              <w:rPr>
                <w:spacing w:val="1"/>
              </w:rPr>
              <w:t xml:space="preserve"> </w:t>
            </w:r>
            <w:r>
              <w:t>special terms and conditions (for example, contingent fee arrangements) or</w:t>
            </w:r>
            <w:r>
              <w:rPr>
                <w:spacing w:val="1"/>
              </w:rPr>
              <w:t xml:space="preserve"> </w:t>
            </w:r>
            <w:r>
              <w:t>because of the status of the Lancashire Group entity to which they are to be</w:t>
            </w:r>
            <w:r>
              <w:rPr>
                <w:spacing w:val="1"/>
              </w:rPr>
              <w:t xml:space="preserve"> </w:t>
            </w:r>
            <w:r>
              <w:t>provided (i.e. a public interest entity), are thought to give rise to threats to the</w:t>
            </w:r>
            <w:r>
              <w:rPr>
                <w:spacing w:val="1"/>
              </w:rPr>
              <w:t xml:space="preserve"> </w:t>
            </w:r>
            <w:r>
              <w:t>external auditors’ independence. The Group Chief Financial Officer should</w:t>
            </w:r>
            <w:r>
              <w:rPr>
                <w:spacing w:val="1"/>
              </w:rPr>
              <w:t xml:space="preserve"> </w:t>
            </w:r>
            <w:r>
              <w:t>consider whether there is a case for the external auditors to perform such non-</w:t>
            </w:r>
            <w:r>
              <w:rPr>
                <w:spacing w:val="1"/>
              </w:rPr>
              <w:t xml:space="preserve"> </w:t>
            </w:r>
            <w:r>
              <w:t>audit services, and should discuss with the General Counsel and/or Head of</w:t>
            </w:r>
            <w:r>
              <w:rPr>
                <w:spacing w:val="1"/>
              </w:rPr>
              <w:t xml:space="preserve"> </w:t>
            </w:r>
            <w:r>
              <w:t>Corporate Affairs and the Chairman of the Audit Committee whether specific</w:t>
            </w:r>
            <w:r>
              <w:rPr>
                <w:spacing w:val="1"/>
              </w:rPr>
              <w:t xml:space="preserve"> </w:t>
            </w:r>
            <w:r>
              <w:t>Audit</w:t>
            </w:r>
            <w:r>
              <w:rPr>
                <w:spacing w:val="-10"/>
              </w:rPr>
              <w:t xml:space="preserve"> </w:t>
            </w:r>
            <w:r>
              <w:t>Committee</w:t>
            </w:r>
            <w:r>
              <w:rPr>
                <w:spacing w:val="-9"/>
              </w:rPr>
              <w:t xml:space="preserve"> </w:t>
            </w:r>
            <w:r>
              <w:t>approval</w:t>
            </w:r>
            <w:r>
              <w:rPr>
                <w:spacing w:val="-12"/>
              </w:rPr>
              <w:t xml:space="preserve"> </w:t>
            </w:r>
            <w:r>
              <w:t>should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sought,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reasons</w:t>
            </w:r>
            <w:r>
              <w:rPr>
                <w:spacing w:val="-10"/>
              </w:rPr>
              <w:t xml:space="preserve"> </w:t>
            </w:r>
            <w:r>
              <w:t>why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instruction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external</w:t>
            </w:r>
            <w:r>
              <w:rPr>
                <w:spacing w:val="-5"/>
              </w:rPr>
              <w:t xml:space="preserve"> </w:t>
            </w:r>
            <w:r>
              <w:t>auditors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desirable.</w:t>
            </w:r>
            <w:r>
              <w:rPr>
                <w:spacing w:val="-7"/>
              </w:rPr>
              <w:t xml:space="preserve"> </w:t>
            </w:r>
            <w:r>
              <w:t>Careful</w:t>
            </w:r>
            <w:r>
              <w:rPr>
                <w:spacing w:val="-3"/>
              </w:rPr>
              <w:t xml:space="preserve"> </w:t>
            </w:r>
            <w:r>
              <w:t>consideration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53"/>
              </w:rPr>
              <w:t xml:space="preserve"> </w:t>
            </w:r>
            <w:r>
              <w:t>the Audit Committee when determining whether it is in the interests of the</w:t>
            </w:r>
            <w:r>
              <w:rPr>
                <w:spacing w:val="1"/>
              </w:rPr>
              <w:t xml:space="preserve"> </w:t>
            </w:r>
            <w:r>
              <w:t>Lancashire Group that services falling into this category should be purchased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external</w:t>
            </w:r>
            <w:r>
              <w:rPr>
                <w:spacing w:val="-10"/>
              </w:rPr>
              <w:t xml:space="preserve"> </w:t>
            </w:r>
            <w:r>
              <w:t>audit</w:t>
            </w:r>
            <w:r>
              <w:rPr>
                <w:spacing w:val="-9"/>
              </w:rPr>
              <w:t xml:space="preserve"> </w:t>
            </w:r>
            <w:r>
              <w:t>firm</w:t>
            </w:r>
            <w:r>
              <w:rPr>
                <w:spacing w:val="-12"/>
              </w:rPr>
              <w:t xml:space="preserve"> </w:t>
            </w:r>
            <w:r>
              <w:t>(rather</w:t>
            </w:r>
            <w:r>
              <w:rPr>
                <w:spacing w:val="-10"/>
              </w:rPr>
              <w:t xml:space="preserve"> </w:t>
            </w:r>
            <w:r>
              <w:t>than</w:t>
            </w:r>
            <w:r>
              <w:rPr>
                <w:spacing w:val="-10"/>
              </w:rPr>
              <w:t xml:space="preserve"> </w:t>
            </w:r>
            <w:r>
              <w:t>another</w:t>
            </w:r>
            <w:r>
              <w:rPr>
                <w:spacing w:val="-10"/>
              </w:rPr>
              <w:t xml:space="preserve"> </w:t>
            </w:r>
            <w:r>
              <w:t>supplier)</w:t>
            </w:r>
            <w:r>
              <w:rPr>
                <w:spacing w:val="-10"/>
              </w:rPr>
              <w:t xml:space="preserve"> </w:t>
            </w:r>
            <w:r>
              <w:t>and,</w:t>
            </w:r>
            <w:r>
              <w:rPr>
                <w:spacing w:val="-10"/>
              </w:rPr>
              <w:t xml:space="preserve"> </w:t>
            </w:r>
            <w:r>
              <w:t>if</w:t>
            </w:r>
            <w:r>
              <w:rPr>
                <w:spacing w:val="-10"/>
              </w:rPr>
              <w:t xml:space="preserve"> </w:t>
            </w:r>
            <w:r>
              <w:t>so,</w:t>
            </w:r>
            <w:r>
              <w:rPr>
                <w:spacing w:val="-9"/>
              </w:rPr>
              <w:t xml:space="preserve"> </w:t>
            </w:r>
            <w:r>
              <w:t>whether</w:t>
            </w:r>
            <w:r>
              <w:rPr>
                <w:spacing w:val="-10"/>
              </w:rPr>
              <w:t xml:space="preserve"> </w:t>
            </w:r>
            <w:r>
              <w:t>any</w:t>
            </w:r>
            <w:r>
              <w:rPr>
                <w:spacing w:val="-52"/>
              </w:rPr>
              <w:t xml:space="preserve"> </w:t>
            </w:r>
            <w:r>
              <w:t>appropriate and effective safeguards should be put in place by the external</w:t>
            </w:r>
            <w:r>
              <w:rPr>
                <w:spacing w:val="1"/>
              </w:rPr>
              <w:t xml:space="preserve"> </w:t>
            </w:r>
            <w:r>
              <w:t>auditors 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Lancashire</w:t>
            </w:r>
            <w:r>
              <w:rPr>
                <w:spacing w:val="-5"/>
              </w:rPr>
              <w:t xml:space="preserve"> </w:t>
            </w:r>
            <w:r>
              <w:t>Group.</w:t>
            </w:r>
          </w:p>
          <w:p w14:paraId="00718FB9" w14:textId="77777777" w:rsidR="006D760A" w:rsidRDefault="006D760A">
            <w:pPr>
              <w:pStyle w:val="TableParagraph"/>
              <w:ind w:left="0"/>
              <w:rPr>
                <w:b/>
              </w:rPr>
            </w:pPr>
          </w:p>
          <w:p w14:paraId="1FA369A7" w14:textId="77777777" w:rsidR="006D760A" w:rsidRDefault="00F64C85">
            <w:pPr>
              <w:pStyle w:val="TableParagraph"/>
              <w:numPr>
                <w:ilvl w:val="1"/>
                <w:numId w:val="5"/>
              </w:numPr>
              <w:tabs>
                <w:tab w:val="left" w:pos="459"/>
              </w:tabs>
              <w:ind w:right="94" w:firstLine="0"/>
              <w:jc w:val="both"/>
            </w:pPr>
            <w:r>
              <w:t>Where there is an urgent need to instruct external auditors to supply non-</w:t>
            </w:r>
            <w:r>
              <w:rPr>
                <w:spacing w:val="1"/>
              </w:rPr>
              <w:t xml:space="preserve"> </w:t>
            </w:r>
            <w:r>
              <w:t>audit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services,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Audit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6"/>
              </w:rPr>
              <w:t xml:space="preserve"> </w:t>
            </w:r>
            <w:r>
              <w:t>approval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sought,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3"/>
              </w:rPr>
              <w:t xml:space="preserve"> </w:t>
            </w:r>
            <w:r>
              <w:t>circumstances in which an Audit Committee meeting may not conveniently be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called,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Group</w:t>
            </w:r>
            <w:r>
              <w:rPr>
                <w:spacing w:val="-15"/>
              </w:rPr>
              <w:t xml:space="preserve"> </w:t>
            </w:r>
            <w:r>
              <w:t>Chief</w:t>
            </w:r>
            <w:r>
              <w:rPr>
                <w:spacing w:val="-14"/>
              </w:rPr>
              <w:t xml:space="preserve"> </w:t>
            </w:r>
            <w:r>
              <w:t>Financial</w:t>
            </w:r>
            <w:r>
              <w:rPr>
                <w:spacing w:val="-14"/>
              </w:rPr>
              <w:t xml:space="preserve"> </w:t>
            </w:r>
            <w:r>
              <w:t>Officer</w:t>
            </w:r>
            <w:r>
              <w:rPr>
                <w:spacing w:val="-14"/>
              </w:rPr>
              <w:t xml:space="preserve"> </w:t>
            </w:r>
            <w:r>
              <w:t>may</w:t>
            </w:r>
            <w:r>
              <w:rPr>
                <w:spacing w:val="-16"/>
              </w:rPr>
              <w:t xml:space="preserve"> </w:t>
            </w:r>
            <w:r>
              <w:t>seek</w:t>
            </w:r>
            <w:r>
              <w:rPr>
                <w:spacing w:val="-17"/>
              </w:rPr>
              <w:t xml:space="preserve"> </w:t>
            </w:r>
            <w:r>
              <w:t>agreement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Chairman</w:t>
            </w:r>
            <w:r>
              <w:rPr>
                <w:spacing w:val="-52"/>
              </w:rPr>
              <w:t xml:space="preserve"> </w:t>
            </w:r>
            <w:r>
              <w:t>of the Audit Committee to commission such services on the basis that the</w:t>
            </w:r>
            <w:r>
              <w:rPr>
                <w:spacing w:val="1"/>
              </w:rPr>
              <w:t xml:space="preserve"> </w:t>
            </w:r>
            <w:r>
              <w:t>contract shall be subject to consideration and ratification by the full Audit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 next</w:t>
            </w:r>
            <w:r>
              <w:rPr>
                <w:spacing w:val="1"/>
              </w:rPr>
              <w:t xml:space="preserve"> </w:t>
            </w:r>
            <w:r>
              <w:t>meeting.</w:t>
            </w:r>
          </w:p>
          <w:p w14:paraId="5B18DD0C" w14:textId="77777777" w:rsidR="006D760A" w:rsidRDefault="006D760A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3E4EF3C" w14:textId="77777777" w:rsidR="006D760A" w:rsidRDefault="00F64C85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Excluded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services</w:t>
            </w:r>
          </w:p>
        </w:tc>
      </w:tr>
    </w:tbl>
    <w:p w14:paraId="765BC7EC" w14:textId="77777777" w:rsidR="006D760A" w:rsidRDefault="006D760A">
      <w:pPr>
        <w:jc w:val="both"/>
        <w:sectPr w:rsidR="006D760A">
          <w:pgSz w:w="11910" w:h="16840"/>
          <w:pgMar w:top="680" w:right="840" w:bottom="280" w:left="1340" w:header="720" w:footer="720" w:gutter="0"/>
          <w:cols w:space="720"/>
        </w:sectPr>
      </w:pPr>
    </w:p>
    <w:p w14:paraId="3A11B2C1" w14:textId="77777777" w:rsidR="006D760A" w:rsidRDefault="00F64C85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4FBEB1C9" wp14:editId="61B73E97">
            <wp:simplePos x="0" y="0"/>
            <wp:positionH relativeFrom="page">
              <wp:posOffset>914400</wp:posOffset>
            </wp:positionH>
            <wp:positionV relativeFrom="page">
              <wp:posOffset>449579</wp:posOffset>
            </wp:positionV>
            <wp:extent cx="2916901" cy="54482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0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36011" w14:textId="77777777" w:rsidR="006D760A" w:rsidRDefault="006D760A">
      <w:pPr>
        <w:rPr>
          <w:b/>
          <w:sz w:val="20"/>
        </w:rPr>
      </w:pPr>
    </w:p>
    <w:p w14:paraId="208950BB" w14:textId="77777777" w:rsidR="006D760A" w:rsidRDefault="006D760A">
      <w:pPr>
        <w:rPr>
          <w:b/>
          <w:sz w:val="20"/>
        </w:rPr>
      </w:pPr>
    </w:p>
    <w:p w14:paraId="4EEAE6A1" w14:textId="77777777" w:rsidR="006D760A" w:rsidRDefault="006D760A">
      <w:pPr>
        <w:spacing w:before="8"/>
        <w:rPr>
          <w:b/>
          <w:sz w:val="1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7238"/>
      </w:tblGrid>
      <w:tr w:rsidR="006D760A" w14:paraId="2F5C216C" w14:textId="77777777">
        <w:trPr>
          <w:trHeight w:val="13662"/>
        </w:trPr>
        <w:tc>
          <w:tcPr>
            <w:tcW w:w="2148" w:type="dxa"/>
          </w:tcPr>
          <w:p w14:paraId="249EA062" w14:textId="77777777" w:rsidR="006D760A" w:rsidRDefault="006D760A">
            <w:pPr>
              <w:pStyle w:val="TableParagraph"/>
              <w:ind w:left="0"/>
            </w:pPr>
          </w:p>
        </w:tc>
        <w:tc>
          <w:tcPr>
            <w:tcW w:w="7238" w:type="dxa"/>
          </w:tcPr>
          <w:p w14:paraId="747B86AC" w14:textId="77777777" w:rsidR="006D760A" w:rsidRDefault="00F64C85">
            <w:pPr>
              <w:pStyle w:val="TableParagraph"/>
              <w:ind w:right="93"/>
              <w:jc w:val="both"/>
            </w:pPr>
            <w:r>
              <w:rPr>
                <w:spacing w:val="-1"/>
              </w:rPr>
              <w:t>6.1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external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auditors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0"/>
              </w:rPr>
              <w:t xml:space="preserve"> </w:t>
            </w:r>
            <w:r>
              <w:t>not</w:t>
            </w:r>
            <w:r>
              <w:rPr>
                <w:spacing w:val="-11"/>
              </w:rPr>
              <w:t xml:space="preserve"> </w:t>
            </w:r>
            <w:r>
              <w:t>provide</w:t>
            </w:r>
            <w:r>
              <w:rPr>
                <w:spacing w:val="-13"/>
              </w:rPr>
              <w:t xml:space="preserve"> </w:t>
            </w:r>
            <w:r>
              <w:t>any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following</w:t>
            </w:r>
            <w:r>
              <w:rPr>
                <w:spacing w:val="-15"/>
              </w:rPr>
              <w:t xml:space="preserve"> </w:t>
            </w:r>
            <w:r>
              <w:t>non-audit</w:t>
            </w:r>
            <w:r>
              <w:rPr>
                <w:spacing w:val="-10"/>
              </w:rPr>
              <w:t xml:space="preserve"> </w:t>
            </w:r>
            <w:r>
              <w:t>services</w:t>
            </w:r>
            <w:r>
              <w:rPr>
                <w:spacing w:val="-5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Lancashire Group:</w:t>
            </w:r>
          </w:p>
          <w:p w14:paraId="41EA61BB" w14:textId="77777777" w:rsidR="006D760A" w:rsidRDefault="006D760A">
            <w:pPr>
              <w:pStyle w:val="TableParagraph"/>
              <w:ind w:left="0"/>
              <w:rPr>
                <w:b/>
              </w:rPr>
            </w:pPr>
          </w:p>
          <w:p w14:paraId="57B4167A" w14:textId="77777777" w:rsidR="006D760A" w:rsidRDefault="00F64C85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ind w:right="93" w:firstLine="0"/>
              <w:jc w:val="both"/>
            </w:pPr>
            <w:r>
              <w:rPr>
                <w:b/>
                <w:i/>
              </w:rPr>
              <w:t xml:space="preserve">Accounting Services. </w:t>
            </w:r>
            <w:r>
              <w:t>The external auditors are prohibited from maintaining</w:t>
            </w:r>
            <w:r>
              <w:rPr>
                <w:spacing w:val="-52"/>
              </w:rPr>
              <w:t xml:space="preserve"> </w:t>
            </w:r>
            <w:r>
              <w:t>or preparing the Lancashire Group’s accounting records, preparing the financial</w:t>
            </w:r>
            <w:r>
              <w:rPr>
                <w:spacing w:val="-52"/>
              </w:rPr>
              <w:t xml:space="preserve"> </w:t>
            </w:r>
            <w:r>
              <w:t>statements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forms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basis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financial</w:t>
            </w:r>
            <w:r>
              <w:rPr>
                <w:spacing w:val="-7"/>
              </w:rPr>
              <w:t xml:space="preserve"> </w:t>
            </w:r>
            <w:r>
              <w:t>statements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preparing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t>originating</w:t>
            </w:r>
            <w:r>
              <w:rPr>
                <w:spacing w:val="-13"/>
              </w:rPr>
              <w:t xml:space="preserve"> </w:t>
            </w:r>
            <w:r>
              <w:t>source</w:t>
            </w:r>
            <w:r>
              <w:rPr>
                <w:spacing w:val="-9"/>
              </w:rPr>
              <w:t xml:space="preserve"> </w:t>
            </w:r>
            <w:r>
              <w:t>data</w:t>
            </w:r>
            <w:r>
              <w:rPr>
                <w:spacing w:val="-10"/>
              </w:rPr>
              <w:t xml:space="preserve"> </w:t>
            </w:r>
            <w:r>
              <w:t>underlying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Lancashire</w:t>
            </w:r>
            <w:r>
              <w:rPr>
                <w:spacing w:val="-10"/>
              </w:rPr>
              <w:t xml:space="preserve"> </w:t>
            </w:r>
            <w:r>
              <w:t>Group’s</w:t>
            </w:r>
            <w:r>
              <w:rPr>
                <w:spacing w:val="-10"/>
              </w:rPr>
              <w:t xml:space="preserve"> </w:t>
            </w:r>
            <w:r>
              <w:t>financial</w:t>
            </w:r>
            <w:r>
              <w:rPr>
                <w:spacing w:val="-53"/>
              </w:rPr>
              <w:t xml:space="preserve"> </w:t>
            </w:r>
            <w:r>
              <w:t>statements.</w:t>
            </w:r>
          </w:p>
          <w:p w14:paraId="32CF3477" w14:textId="77777777" w:rsidR="006D760A" w:rsidRDefault="006D760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21C9385" w14:textId="77777777" w:rsidR="006D760A" w:rsidRDefault="00F64C85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95" w:firstLine="0"/>
              <w:jc w:val="both"/>
            </w:pPr>
            <w:r>
              <w:rPr>
                <w:b/>
                <w:i/>
              </w:rPr>
              <w:t>Information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Technology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Services.</w:t>
            </w:r>
            <w:r>
              <w:rPr>
                <w:b/>
                <w:i/>
                <w:spacing w:val="-13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external</w:t>
            </w:r>
            <w:r>
              <w:rPr>
                <w:spacing w:val="-12"/>
              </w:rPr>
              <w:t xml:space="preserve"> </w:t>
            </w:r>
            <w:r>
              <w:t>auditors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prohibited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designing,</w:t>
            </w:r>
            <w:r>
              <w:rPr>
                <w:spacing w:val="-12"/>
              </w:rPr>
              <w:t xml:space="preserve"> </w:t>
            </w:r>
            <w:r>
              <w:t>providing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implementing</w:t>
            </w:r>
            <w:r>
              <w:rPr>
                <w:spacing w:val="-14"/>
              </w:rPr>
              <w:t xml:space="preserve"> </w:t>
            </w:r>
            <w:r>
              <w:t>information</w:t>
            </w:r>
            <w:r>
              <w:rPr>
                <w:spacing w:val="-14"/>
              </w:rPr>
              <w:t xml:space="preserve"> </w:t>
            </w:r>
            <w:r>
              <w:t>technology</w:t>
            </w:r>
            <w:r>
              <w:rPr>
                <w:spacing w:val="-14"/>
              </w:rPr>
              <w:t xml:space="preserve"> </w:t>
            </w:r>
            <w:r>
              <w:t>systems.</w:t>
            </w:r>
            <w:r>
              <w:rPr>
                <w:spacing w:val="-12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rule</w:t>
            </w:r>
            <w:r>
              <w:rPr>
                <w:spacing w:val="-52"/>
              </w:rPr>
              <w:t xml:space="preserve"> </w:t>
            </w:r>
            <w:r>
              <w:t>does not preclude the external auditors from working on hardware or software</w:t>
            </w:r>
            <w:r>
              <w:rPr>
                <w:spacing w:val="1"/>
              </w:rPr>
              <w:t xml:space="preserve"> </w:t>
            </w:r>
            <w:r>
              <w:t>systems that are unrelated to the Lancashire Group’s financial statements or</w:t>
            </w:r>
            <w:r>
              <w:rPr>
                <w:spacing w:val="1"/>
              </w:rPr>
              <w:t xml:space="preserve"> </w:t>
            </w:r>
            <w:r>
              <w:t>accounting</w:t>
            </w:r>
            <w:r>
              <w:rPr>
                <w:spacing w:val="-3"/>
              </w:rPr>
              <w:t xml:space="preserve"> </w:t>
            </w:r>
            <w:r>
              <w:t>records.</w:t>
            </w:r>
          </w:p>
          <w:p w14:paraId="2D542A70" w14:textId="77777777" w:rsidR="006D760A" w:rsidRDefault="006D760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0ECCB5B" w14:textId="77777777" w:rsidR="006D760A" w:rsidRDefault="00F64C85">
            <w:pPr>
              <w:pStyle w:val="TableParagraph"/>
              <w:numPr>
                <w:ilvl w:val="0"/>
                <w:numId w:val="4"/>
              </w:numPr>
              <w:tabs>
                <w:tab w:val="left" w:pos="507"/>
              </w:tabs>
              <w:ind w:right="93" w:firstLine="0"/>
              <w:jc w:val="both"/>
            </w:pPr>
            <w:r>
              <w:rPr>
                <w:b/>
                <w:i/>
              </w:rPr>
              <w:t xml:space="preserve">Valuation Services. </w:t>
            </w:r>
            <w:r>
              <w:t>The external auditors are prohibited from providing a</w:t>
            </w:r>
            <w:r>
              <w:rPr>
                <w:spacing w:val="1"/>
              </w:rPr>
              <w:t xml:space="preserve"> </w:t>
            </w:r>
            <w:r>
              <w:t>valuation service in which the external auditors make assumptions and apply</w:t>
            </w:r>
            <w:r>
              <w:rPr>
                <w:spacing w:val="1"/>
              </w:rPr>
              <w:t xml:space="preserve"> </w:t>
            </w:r>
            <w:r>
              <w:t>appropriate methodologies and techniques to compute a valuation for an asset,</w:t>
            </w:r>
            <w:r>
              <w:rPr>
                <w:spacing w:val="1"/>
              </w:rPr>
              <w:t xml:space="preserve"> </w:t>
            </w:r>
            <w:r>
              <w:t>liability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proofErr w:type="gramStart"/>
            <w:r>
              <w:t>business as a whole</w:t>
            </w:r>
            <w:proofErr w:type="gramEnd"/>
            <w:r>
              <w:t>.</w:t>
            </w:r>
          </w:p>
          <w:p w14:paraId="67420C2B" w14:textId="77777777" w:rsidR="006D760A" w:rsidRDefault="006D760A">
            <w:pPr>
              <w:pStyle w:val="TableParagraph"/>
              <w:ind w:left="0"/>
              <w:rPr>
                <w:b/>
              </w:rPr>
            </w:pPr>
          </w:p>
          <w:p w14:paraId="6BD9AA9B" w14:textId="77777777" w:rsidR="006D760A" w:rsidRDefault="00F64C85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ind w:right="93" w:firstLine="0"/>
              <w:jc w:val="both"/>
            </w:pPr>
            <w:r>
              <w:rPr>
                <w:b/>
                <w:i/>
              </w:rPr>
              <w:t xml:space="preserve">Actuarial Valuation Services. </w:t>
            </w:r>
            <w:r>
              <w:t>The external auditors are prohibited from</w:t>
            </w:r>
            <w:r>
              <w:rPr>
                <w:spacing w:val="1"/>
              </w:rPr>
              <w:t xml:space="preserve"> </w:t>
            </w:r>
            <w:r>
              <w:t xml:space="preserve">providing any </w:t>
            </w:r>
            <w:proofErr w:type="gramStart"/>
            <w:r>
              <w:t>actuarially-oriented</w:t>
            </w:r>
            <w:proofErr w:type="gramEnd"/>
            <w:r>
              <w:t xml:space="preserve"> advisory service involving the determination</w:t>
            </w:r>
            <w:r>
              <w:rPr>
                <w:spacing w:val="-52"/>
              </w:rPr>
              <w:t xml:space="preserve"> </w:t>
            </w:r>
            <w:r>
              <w:t>of amounts recorded in the financial statements and related accounts for the</w:t>
            </w:r>
            <w:r>
              <w:rPr>
                <w:spacing w:val="1"/>
              </w:rPr>
              <w:t xml:space="preserve"> </w:t>
            </w:r>
            <w:r>
              <w:t>Lancashire</w:t>
            </w:r>
            <w:r>
              <w:rPr>
                <w:spacing w:val="-4"/>
              </w:rPr>
              <w:t xml:space="preserve"> </w:t>
            </w:r>
            <w:r>
              <w:t>Group.</w:t>
            </w:r>
            <w:r>
              <w:rPr>
                <w:spacing w:val="-9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prohibition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preclude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external</w:t>
            </w:r>
            <w:r>
              <w:rPr>
                <w:spacing w:val="-6"/>
              </w:rPr>
              <w:t xml:space="preserve"> </w:t>
            </w:r>
            <w:r>
              <w:t>auditors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52"/>
              </w:rPr>
              <w:t xml:space="preserve"> </w:t>
            </w:r>
            <w:r>
              <w:t>performing work to understand the methods, models, assumptions and inputs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computing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actuarial</w:t>
            </w:r>
            <w:r>
              <w:rPr>
                <w:spacing w:val="1"/>
              </w:rPr>
              <w:t xml:space="preserve"> </w:t>
            </w:r>
            <w:r>
              <w:t>reserves</w:t>
            </w:r>
            <w:r>
              <w:rPr>
                <w:spacing w:val="1"/>
              </w:rPr>
              <w:t xml:space="preserve"> </w:t>
            </w:r>
            <w:r>
              <w:t>during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audit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making</w:t>
            </w:r>
            <w:r>
              <w:rPr>
                <w:spacing w:val="1"/>
              </w:rPr>
              <w:t xml:space="preserve"> </w:t>
            </w:r>
            <w:r>
              <w:t>recommendations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improvements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Lancashire</w:t>
            </w:r>
            <w:r>
              <w:rPr>
                <w:spacing w:val="-11"/>
              </w:rPr>
              <w:t xml:space="preserve"> </w:t>
            </w:r>
            <w:r>
              <w:t>Group’s</w:t>
            </w:r>
            <w:r>
              <w:rPr>
                <w:spacing w:val="-9"/>
              </w:rPr>
              <w:t xml:space="preserve"> </w:t>
            </w:r>
            <w:r>
              <w:t>internal</w:t>
            </w:r>
            <w:r>
              <w:rPr>
                <w:spacing w:val="-10"/>
              </w:rPr>
              <w:t xml:space="preserve"> </w:t>
            </w:r>
            <w:r>
              <w:t>controls.</w:t>
            </w:r>
          </w:p>
          <w:p w14:paraId="1872E61C" w14:textId="77777777" w:rsidR="006D760A" w:rsidRDefault="006D760A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AF285EF" w14:textId="77777777" w:rsidR="006D760A" w:rsidRDefault="00F64C85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before="1"/>
              <w:ind w:right="95" w:firstLine="0"/>
              <w:jc w:val="both"/>
            </w:pPr>
            <w:r>
              <w:rPr>
                <w:b/>
                <w:i/>
                <w:spacing w:val="-1"/>
              </w:rPr>
              <w:t>Tax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Services.</w:t>
            </w:r>
            <w:r>
              <w:rPr>
                <w:b/>
                <w:i/>
                <w:spacing w:val="-1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external</w:t>
            </w:r>
            <w:r>
              <w:rPr>
                <w:spacing w:val="-9"/>
              </w:rPr>
              <w:t xml:space="preserve"> </w:t>
            </w:r>
            <w:r>
              <w:t>auditors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prohibited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providing</w:t>
            </w:r>
            <w:r>
              <w:rPr>
                <w:spacing w:val="-11"/>
              </w:rPr>
              <w:t xml:space="preserve"> </w:t>
            </w:r>
            <w:r>
              <w:t>tax</w:t>
            </w:r>
            <w:r>
              <w:rPr>
                <w:spacing w:val="-12"/>
              </w:rPr>
              <w:t xml:space="preserve"> </w:t>
            </w:r>
            <w:r>
              <w:t>advice,</w:t>
            </w:r>
            <w:r>
              <w:rPr>
                <w:spacing w:val="-52"/>
              </w:rPr>
              <w:t xml:space="preserve"> </w:t>
            </w:r>
            <w:r>
              <w:t>promoting tax structures or products, performing tax services to prepare current</w:t>
            </w:r>
            <w:r>
              <w:rPr>
                <w:spacing w:val="-52"/>
              </w:rPr>
              <w:t xml:space="preserve"> </w:t>
            </w:r>
            <w:r>
              <w:t>or deferred tax calculations or acting on behalf of the Lancashire Group in</w:t>
            </w:r>
            <w:r>
              <w:rPr>
                <w:spacing w:val="1"/>
              </w:rPr>
              <w:t xml:space="preserve"> </w:t>
            </w:r>
            <w:r>
              <w:t>dealings</w:t>
            </w:r>
            <w:r>
              <w:rPr>
                <w:spacing w:val="-1"/>
              </w:rPr>
              <w:t xml:space="preserve"> </w:t>
            </w:r>
            <w:r>
              <w:t>with tax authorities.</w:t>
            </w:r>
          </w:p>
          <w:p w14:paraId="1508D96D" w14:textId="77777777" w:rsidR="006D760A" w:rsidRDefault="006D760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F89D589" w14:textId="77777777" w:rsidR="006D760A" w:rsidRDefault="00F64C85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ind w:left="108" w:right="96" w:hanging="1"/>
              <w:jc w:val="both"/>
            </w:pPr>
            <w:r>
              <w:rPr>
                <w:b/>
                <w:i/>
              </w:rPr>
              <w:t xml:space="preserve">Legal Services. </w:t>
            </w:r>
            <w:r>
              <w:t>The external auditors are prohibited from providing legal</w:t>
            </w:r>
            <w:r>
              <w:rPr>
                <w:spacing w:val="1"/>
              </w:rPr>
              <w:t xml:space="preserve"> </w:t>
            </w:r>
            <w:r>
              <w:t>services that would involve acting as the General Counsel or representing the</w:t>
            </w:r>
            <w:r>
              <w:rPr>
                <w:spacing w:val="1"/>
              </w:rPr>
              <w:t xml:space="preserve"> </w:t>
            </w:r>
            <w:r>
              <w:t>Lancashire</w:t>
            </w:r>
            <w:r>
              <w:rPr>
                <w:spacing w:val="-1"/>
              </w:rPr>
              <w:t xml:space="preserve"> </w:t>
            </w:r>
            <w:r>
              <w:t>Group in the resolution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dispute or</w:t>
            </w:r>
            <w:r>
              <w:rPr>
                <w:spacing w:val="-3"/>
              </w:rPr>
              <w:t xml:space="preserve"> </w:t>
            </w:r>
            <w:r>
              <w:t>litigation.</w:t>
            </w:r>
          </w:p>
          <w:p w14:paraId="35D19F51" w14:textId="77777777" w:rsidR="006D760A" w:rsidRDefault="006D760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5D9C942" w14:textId="77777777" w:rsidR="006D760A" w:rsidRDefault="00F64C85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</w:tabs>
              <w:ind w:right="94" w:firstLine="0"/>
              <w:jc w:val="both"/>
            </w:pPr>
            <w:r>
              <w:rPr>
                <w:b/>
                <w:i/>
              </w:rPr>
              <w:t>Recruitment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Remuneration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Services.</w:t>
            </w:r>
            <w:r>
              <w:rPr>
                <w:b/>
                <w:i/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auditors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prohibited from providing recruitment services or advising on the appointment</w:t>
            </w:r>
            <w:r>
              <w:rPr>
                <w:spacing w:val="1"/>
              </w:rPr>
              <w:t xml:space="preserve"> </w:t>
            </w:r>
            <w:r>
              <w:t>of any director or employee. The external auditors are also prohibited from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providing</w:t>
            </w:r>
            <w:r>
              <w:rPr>
                <w:spacing w:val="-17"/>
              </w:rPr>
              <w:t xml:space="preserve"> </w:t>
            </w:r>
            <w:r>
              <w:t>advice</w:t>
            </w:r>
            <w:r>
              <w:rPr>
                <w:spacing w:val="-14"/>
              </w:rPr>
              <w:t xml:space="preserve"> </w:t>
            </w:r>
            <w:r>
              <w:t>on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remuneration</w:t>
            </w:r>
            <w:r>
              <w:rPr>
                <w:spacing w:val="-15"/>
              </w:rPr>
              <w:t xml:space="preserve"> </w:t>
            </w:r>
            <w:r>
              <w:t>package,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14"/>
              </w:rPr>
              <w:t xml:space="preserve"> </w:t>
            </w:r>
            <w:r>
              <w:t>measurement</w:t>
            </w:r>
            <w:r>
              <w:rPr>
                <w:spacing w:val="-13"/>
              </w:rPr>
              <w:t xml:space="preserve"> </w:t>
            </w:r>
            <w:r>
              <w:t>criteria</w:t>
            </w:r>
            <w:r>
              <w:rPr>
                <w:spacing w:val="-14"/>
              </w:rPr>
              <w:t xml:space="preserve"> </w:t>
            </w:r>
            <w:r>
              <w:t>on</w:t>
            </w:r>
            <w:r>
              <w:rPr>
                <w:spacing w:val="-15"/>
              </w:rPr>
              <w:t xml:space="preserve"> </w:t>
            </w:r>
            <w:r>
              <w:t>which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remuneration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calculated, for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director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employee.</w:t>
            </w:r>
          </w:p>
          <w:p w14:paraId="4F0AB2DB" w14:textId="77777777" w:rsidR="006D760A" w:rsidRDefault="006D760A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87C5924" w14:textId="77777777" w:rsidR="006D760A" w:rsidRDefault="00F64C85">
            <w:pPr>
              <w:pStyle w:val="TableParagraph"/>
              <w:numPr>
                <w:ilvl w:val="0"/>
                <w:numId w:val="4"/>
              </w:numPr>
              <w:tabs>
                <w:tab w:val="left" w:pos="696"/>
              </w:tabs>
              <w:ind w:right="92" w:firstLine="0"/>
              <w:jc w:val="both"/>
            </w:pPr>
            <w:r>
              <w:rPr>
                <w:b/>
                <w:i/>
              </w:rPr>
              <w:t>Restructuring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Services.</w:t>
            </w:r>
            <w:r>
              <w:rPr>
                <w:b/>
                <w:i/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auditors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prohibited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providing</w:t>
            </w:r>
            <w:r>
              <w:rPr>
                <w:spacing w:val="1"/>
              </w:rPr>
              <w:t xml:space="preserve"> </w:t>
            </w:r>
            <w:r>
              <w:t>restructuring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auditors</w:t>
            </w:r>
            <w:r>
              <w:rPr>
                <w:spacing w:val="1"/>
              </w:rPr>
              <w:t xml:space="preserve"> </w:t>
            </w:r>
            <w:r>
              <w:t>undertake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management role or act as advocates on behalf of the Lancashire Group on</w:t>
            </w:r>
            <w:r>
              <w:rPr>
                <w:spacing w:val="1"/>
              </w:rPr>
              <w:t xml:space="preserve"> </w:t>
            </w:r>
            <w:r>
              <w:t>material restructuring</w:t>
            </w:r>
            <w:r>
              <w:rPr>
                <w:spacing w:val="-3"/>
              </w:rPr>
              <w:t xml:space="preserve"> </w:t>
            </w:r>
            <w:r>
              <w:t>matters.</w:t>
            </w:r>
          </w:p>
          <w:p w14:paraId="0574B544" w14:textId="77777777" w:rsidR="006D760A" w:rsidRDefault="006D760A">
            <w:pPr>
              <w:pStyle w:val="TableParagraph"/>
              <w:ind w:left="0"/>
              <w:rPr>
                <w:b/>
              </w:rPr>
            </w:pPr>
          </w:p>
          <w:p w14:paraId="695A967E" w14:textId="77777777" w:rsidR="006D760A" w:rsidRDefault="00F64C85">
            <w:pPr>
              <w:pStyle w:val="TableParagraph"/>
              <w:numPr>
                <w:ilvl w:val="0"/>
                <w:numId w:val="4"/>
              </w:numPr>
              <w:tabs>
                <w:tab w:val="left" w:pos="687"/>
              </w:tabs>
              <w:ind w:right="93" w:firstLine="0"/>
              <w:jc w:val="both"/>
            </w:pPr>
            <w:r>
              <w:rPr>
                <w:b/>
                <w:i/>
              </w:rPr>
              <w:t>Internal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Audit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Services.</w:t>
            </w:r>
            <w:r>
              <w:rPr>
                <w:b/>
                <w:i/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auditors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prohibited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providing internal audit services relating to the internal accounting controls,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systems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statements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Lancashire</w:t>
            </w:r>
            <w:r>
              <w:rPr>
                <w:spacing w:val="1"/>
              </w:rPr>
              <w:t xml:space="preserve"> </w:t>
            </w:r>
            <w:r>
              <w:t>Group.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prohibition</w:t>
            </w:r>
            <w:r>
              <w:rPr>
                <w:spacing w:val="-10"/>
              </w:rPr>
              <w:t xml:space="preserve"> </w:t>
            </w:r>
            <w:r>
              <w:t>does</w:t>
            </w:r>
            <w:r>
              <w:rPr>
                <w:spacing w:val="-9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>preclude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external</w:t>
            </w:r>
            <w:r>
              <w:rPr>
                <w:spacing w:val="-9"/>
              </w:rPr>
              <w:t xml:space="preserve"> </w:t>
            </w:r>
            <w:r>
              <w:t>auditors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providing</w:t>
            </w:r>
            <w:r>
              <w:rPr>
                <w:spacing w:val="-12"/>
              </w:rPr>
              <w:t xml:space="preserve"> </w:t>
            </w:r>
            <w:r>
              <w:t>attest</w:t>
            </w:r>
            <w:r>
              <w:rPr>
                <w:spacing w:val="-11"/>
              </w:rPr>
              <w:t xml:space="preserve"> </w:t>
            </w:r>
            <w:r>
              <w:t>services</w:t>
            </w:r>
          </w:p>
          <w:p w14:paraId="534C40BB" w14:textId="77777777" w:rsidR="006D760A" w:rsidRDefault="00F64C85">
            <w:pPr>
              <w:pStyle w:val="TableParagraph"/>
              <w:spacing w:line="252" w:lineRule="exact"/>
              <w:ind w:right="95"/>
              <w:jc w:val="both"/>
            </w:pPr>
            <w:r>
              <w:t>related to internal controls and the operation of the internal audit function,</w:t>
            </w:r>
            <w:r>
              <w:rPr>
                <w:spacing w:val="1"/>
              </w:rPr>
              <w:t xml:space="preserve"> </w:t>
            </w:r>
            <w:r>
              <w:t>evaluating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Lancashire</w:t>
            </w:r>
            <w:r>
              <w:rPr>
                <w:spacing w:val="4"/>
              </w:rPr>
              <w:t xml:space="preserve"> </w:t>
            </w:r>
            <w:r>
              <w:t>Group’s</w:t>
            </w:r>
            <w:r>
              <w:rPr>
                <w:spacing w:val="8"/>
              </w:rPr>
              <w:t xml:space="preserve"> </w:t>
            </w:r>
            <w:r>
              <w:t>internal</w:t>
            </w:r>
            <w:r>
              <w:rPr>
                <w:spacing w:val="8"/>
              </w:rPr>
              <w:t xml:space="preserve"> </w:t>
            </w:r>
            <w:r>
              <w:t>controls</w:t>
            </w:r>
            <w:r>
              <w:rPr>
                <w:spacing w:val="8"/>
              </w:rPr>
              <w:t xml:space="preserve"> </w:t>
            </w:r>
            <w:r>
              <w:t>during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audit</w:t>
            </w:r>
            <w:r>
              <w:rPr>
                <w:spacing w:val="8"/>
              </w:rPr>
              <w:t xml:space="preserve"> </w:t>
            </w:r>
            <w:r>
              <w:t>or</w:t>
            </w:r>
            <w:r>
              <w:rPr>
                <w:spacing w:val="7"/>
              </w:rPr>
              <w:t xml:space="preserve"> </w:t>
            </w:r>
            <w:r>
              <w:t>making</w:t>
            </w:r>
          </w:p>
        </w:tc>
      </w:tr>
    </w:tbl>
    <w:p w14:paraId="7C7AFDC1" w14:textId="77777777" w:rsidR="006D760A" w:rsidRDefault="006D760A">
      <w:pPr>
        <w:spacing w:line="252" w:lineRule="exact"/>
        <w:jc w:val="both"/>
        <w:sectPr w:rsidR="006D760A">
          <w:pgSz w:w="11910" w:h="16840"/>
          <w:pgMar w:top="680" w:right="840" w:bottom="280" w:left="1340" w:header="720" w:footer="720" w:gutter="0"/>
          <w:cols w:space="720"/>
        </w:sectPr>
      </w:pPr>
    </w:p>
    <w:p w14:paraId="1565C6EF" w14:textId="77777777" w:rsidR="006D760A" w:rsidRDefault="00F64C85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4DE90723" wp14:editId="7FC3B336">
            <wp:simplePos x="0" y="0"/>
            <wp:positionH relativeFrom="page">
              <wp:posOffset>914400</wp:posOffset>
            </wp:positionH>
            <wp:positionV relativeFrom="page">
              <wp:posOffset>449579</wp:posOffset>
            </wp:positionV>
            <wp:extent cx="2916901" cy="54482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0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D6F00" w14:textId="77777777" w:rsidR="006D760A" w:rsidRDefault="006D760A">
      <w:pPr>
        <w:rPr>
          <w:b/>
          <w:sz w:val="20"/>
        </w:rPr>
      </w:pPr>
    </w:p>
    <w:p w14:paraId="58E84B55" w14:textId="77777777" w:rsidR="006D760A" w:rsidRDefault="006D760A">
      <w:pPr>
        <w:rPr>
          <w:b/>
          <w:sz w:val="20"/>
        </w:rPr>
      </w:pPr>
    </w:p>
    <w:p w14:paraId="629EF14A" w14:textId="77777777" w:rsidR="006D760A" w:rsidRDefault="006D760A">
      <w:pPr>
        <w:spacing w:before="8"/>
        <w:rPr>
          <w:b/>
          <w:sz w:val="1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7238"/>
      </w:tblGrid>
      <w:tr w:rsidR="006D760A" w14:paraId="39B0372B" w14:textId="77777777">
        <w:trPr>
          <w:trHeight w:val="13725"/>
        </w:trPr>
        <w:tc>
          <w:tcPr>
            <w:tcW w:w="2148" w:type="dxa"/>
          </w:tcPr>
          <w:p w14:paraId="069B95ED" w14:textId="77777777" w:rsidR="006D760A" w:rsidRDefault="006D760A">
            <w:pPr>
              <w:pStyle w:val="TableParagraph"/>
              <w:ind w:left="0"/>
            </w:pPr>
          </w:p>
        </w:tc>
        <w:tc>
          <w:tcPr>
            <w:tcW w:w="7238" w:type="dxa"/>
          </w:tcPr>
          <w:p w14:paraId="19D36A1C" w14:textId="77777777" w:rsidR="006D760A" w:rsidRDefault="00F64C85">
            <w:pPr>
              <w:pStyle w:val="TableParagraph"/>
              <w:ind w:right="95"/>
              <w:jc w:val="both"/>
            </w:pPr>
            <w:r>
              <w:t>recommendations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improvements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controls,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engaging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auditors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perform</w:t>
            </w:r>
            <w:r>
              <w:rPr>
                <w:spacing w:val="1"/>
              </w:rPr>
              <w:t xml:space="preserve"> </w:t>
            </w:r>
            <w:r>
              <w:t>“agreed-upon</w:t>
            </w:r>
            <w:r>
              <w:rPr>
                <w:spacing w:val="1"/>
              </w:rPr>
              <w:t xml:space="preserve"> </w:t>
            </w:r>
            <w:r>
              <w:t>procedures”</w:t>
            </w:r>
            <w:r>
              <w:rPr>
                <w:spacing w:val="1"/>
              </w:rPr>
              <w:t xml:space="preserve"> </w:t>
            </w:r>
            <w:r>
              <w:t>engagements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Lancashire Group’s internal</w:t>
            </w:r>
            <w:r>
              <w:rPr>
                <w:spacing w:val="1"/>
              </w:rPr>
              <w:t xml:space="preserve"> </w:t>
            </w:r>
            <w:r>
              <w:t>controls.</w:t>
            </w:r>
          </w:p>
          <w:p w14:paraId="5E9A72CF" w14:textId="77777777" w:rsidR="006D760A" w:rsidRDefault="006D760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63369B4" w14:textId="77777777" w:rsidR="006D760A" w:rsidRDefault="00F64C85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ind w:right="94" w:firstLine="0"/>
              <w:jc w:val="both"/>
            </w:pPr>
            <w:r>
              <w:rPr>
                <w:b/>
                <w:i/>
              </w:rPr>
              <w:t xml:space="preserve">Management Function Services. </w:t>
            </w:r>
            <w:r>
              <w:t>This rule prohibits the external auditors</w:t>
            </w:r>
            <w:r>
              <w:rPr>
                <w:spacing w:val="1"/>
              </w:rPr>
              <w:t xml:space="preserve"> </w:t>
            </w:r>
            <w:r>
              <w:t>from acting, temporarily or permanently, as a director, officer or employee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Lancashire</w:t>
            </w:r>
            <w:r>
              <w:rPr>
                <w:spacing w:val="1"/>
              </w:rPr>
              <w:t xml:space="preserve"> </w:t>
            </w:r>
            <w:r>
              <w:t>Group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performing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decision</w:t>
            </w:r>
            <w:r>
              <w:rPr>
                <w:spacing w:val="1"/>
              </w:rPr>
              <w:t xml:space="preserve"> </w:t>
            </w:r>
            <w:r>
              <w:t>making,</w:t>
            </w:r>
            <w:r>
              <w:rPr>
                <w:spacing w:val="1"/>
              </w:rPr>
              <w:t xml:space="preserve"> </w:t>
            </w:r>
            <w:r>
              <w:t>supervisory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monitoring function for the Lancashire Group. However, the external auditors</w:t>
            </w:r>
            <w:r>
              <w:rPr>
                <w:spacing w:val="1"/>
              </w:rPr>
              <w:t xml:space="preserve"> </w:t>
            </w:r>
            <w:r>
              <w:t>may assess the effectiveness of the Lancashire Group’s internal controls and</w:t>
            </w:r>
            <w:r>
              <w:rPr>
                <w:spacing w:val="1"/>
              </w:rPr>
              <w:t xml:space="preserve"> </w:t>
            </w:r>
            <w:r>
              <w:t>recommend</w:t>
            </w:r>
            <w:r>
              <w:rPr>
                <w:spacing w:val="-7"/>
              </w:rPr>
              <w:t xml:space="preserve"> </w:t>
            </w:r>
            <w:r>
              <w:t>improvements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design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implementation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internal</w:t>
            </w:r>
            <w:r>
              <w:rPr>
                <w:spacing w:val="-8"/>
              </w:rPr>
              <w:t xml:space="preserve"> </w:t>
            </w:r>
            <w:r>
              <w:t>controls</w:t>
            </w:r>
            <w:r>
              <w:rPr>
                <w:spacing w:val="-5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controls.</w:t>
            </w:r>
          </w:p>
          <w:p w14:paraId="5D6B1DEB" w14:textId="77777777" w:rsidR="006D760A" w:rsidRDefault="006D760A">
            <w:pPr>
              <w:pStyle w:val="TableParagraph"/>
              <w:ind w:left="0"/>
              <w:rPr>
                <w:b/>
              </w:rPr>
            </w:pPr>
          </w:p>
          <w:p w14:paraId="7167A00D" w14:textId="77777777" w:rsidR="006D760A" w:rsidRDefault="00F64C85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ind w:right="95" w:firstLine="0"/>
              <w:jc w:val="both"/>
            </w:pPr>
            <w:r>
              <w:rPr>
                <w:b/>
                <w:i/>
              </w:rPr>
              <w:t>Corporate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Finance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Transaction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Related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Services.</w:t>
            </w:r>
            <w:r>
              <w:rPr>
                <w:b/>
                <w:i/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auditors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prohibited</w:t>
            </w:r>
            <w:r>
              <w:rPr>
                <w:spacing w:val="1"/>
              </w:rPr>
              <w:t xml:space="preserve"> </w:t>
            </w:r>
            <w:r>
              <w:t>from dealing</w:t>
            </w:r>
            <w:r>
              <w:rPr>
                <w:spacing w:val="1"/>
              </w:rPr>
              <w:t xml:space="preserve"> </w:t>
            </w:r>
            <w:r>
              <w:t>in,</w:t>
            </w:r>
            <w:r>
              <w:rPr>
                <w:spacing w:val="1"/>
              </w:rPr>
              <w:t xml:space="preserve"> </w:t>
            </w:r>
            <w:r>
              <w:t>underwriting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promoting</w:t>
            </w:r>
            <w:r>
              <w:rPr>
                <w:spacing w:val="1"/>
              </w:rPr>
              <w:t xml:space="preserve"> </w:t>
            </w:r>
            <w:r>
              <w:t>shares,</w:t>
            </w:r>
            <w:r>
              <w:rPr>
                <w:spacing w:val="1"/>
              </w:rPr>
              <w:t xml:space="preserve"> </w:t>
            </w:r>
            <w:r>
              <w:t>making investment decisions on behalf of the Lancashire Group or otherwise</w:t>
            </w:r>
            <w:r>
              <w:rPr>
                <w:spacing w:val="1"/>
              </w:rPr>
              <w:t xml:space="preserve"> </w:t>
            </w:r>
            <w:r>
              <w:t>having discretionary authority over the Lancashire Group’s investments, or</w:t>
            </w:r>
            <w:r>
              <w:rPr>
                <w:spacing w:val="1"/>
              </w:rPr>
              <w:t xml:space="preserve"> </w:t>
            </w:r>
            <w:r>
              <w:t>executing a transaction to buy or sell an investment of the Lancashire Group, or</w:t>
            </w:r>
            <w:r>
              <w:rPr>
                <w:spacing w:val="-52"/>
              </w:rPr>
              <w:t xml:space="preserve"> </w:t>
            </w:r>
            <w:r>
              <w:t>having</w:t>
            </w:r>
            <w:r>
              <w:rPr>
                <w:spacing w:val="-3"/>
              </w:rPr>
              <w:t xml:space="preserve"> </w:t>
            </w:r>
            <w:r>
              <w:t>custody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assets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Lancashire Group.</w:t>
            </w:r>
          </w:p>
          <w:p w14:paraId="2F741134" w14:textId="77777777" w:rsidR="006D760A" w:rsidRDefault="006D760A">
            <w:pPr>
              <w:pStyle w:val="TableParagraph"/>
              <w:ind w:left="0"/>
              <w:rPr>
                <w:b/>
              </w:rPr>
            </w:pPr>
          </w:p>
          <w:p w14:paraId="12C4C2BF" w14:textId="77777777" w:rsidR="006D760A" w:rsidRDefault="00F64C85">
            <w:pPr>
              <w:pStyle w:val="TableParagraph"/>
              <w:numPr>
                <w:ilvl w:val="0"/>
                <w:numId w:val="3"/>
              </w:numPr>
              <w:tabs>
                <w:tab w:val="left" w:pos="545"/>
              </w:tabs>
              <w:ind w:right="92" w:firstLine="0"/>
              <w:jc w:val="both"/>
            </w:pPr>
            <w:r>
              <w:rPr>
                <w:b/>
                <w:i/>
              </w:rPr>
              <w:t>Litigation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Support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Services.</w:t>
            </w:r>
            <w:r>
              <w:rPr>
                <w:b/>
                <w:i/>
                <w:spacing w:val="-7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precludes</w:t>
            </w:r>
            <w:r>
              <w:rPr>
                <w:spacing w:val="-2"/>
              </w:rPr>
              <w:t xml:space="preserve"> </w:t>
            </w:r>
            <w:r>
              <w:t>engagements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intended</w:t>
            </w:r>
            <w:r>
              <w:rPr>
                <w:spacing w:val="-53"/>
              </w:rPr>
              <w:t xml:space="preserve"> </w:t>
            </w:r>
            <w:r>
              <w:t>to result in the external auditors providing litigation support services involving</w:t>
            </w:r>
            <w:r>
              <w:rPr>
                <w:spacing w:val="1"/>
              </w:rPr>
              <w:t xml:space="preserve"> </w:t>
            </w:r>
            <w:r>
              <w:t>the estimation of the likely outcome of a pending legal matter, expert opinions,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specialised</w:t>
            </w:r>
            <w:proofErr w:type="spellEnd"/>
            <w:r>
              <w:t xml:space="preserve"> knowledge, experience and expertise for the purpose of advocating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Lancashire</w:t>
            </w:r>
            <w:r>
              <w:rPr>
                <w:spacing w:val="1"/>
              </w:rPr>
              <w:t xml:space="preserve"> </w:t>
            </w:r>
            <w:r>
              <w:t>Group’s</w:t>
            </w:r>
            <w:r>
              <w:rPr>
                <w:spacing w:val="1"/>
              </w:rPr>
              <w:t xml:space="preserve"> </w:t>
            </w:r>
            <w:r>
              <w:t>interests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litigation,</w:t>
            </w:r>
            <w:r>
              <w:rPr>
                <w:spacing w:val="1"/>
              </w:rPr>
              <w:t xml:space="preserve"> </w:t>
            </w:r>
            <w:r>
              <w:t>regulatory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investigations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adversarial</w:t>
            </w:r>
            <w:r>
              <w:rPr>
                <w:spacing w:val="1"/>
              </w:rPr>
              <w:t xml:space="preserve"> </w:t>
            </w:r>
            <w:r>
              <w:t>proceedings.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rule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preclude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Lancashire</w:t>
            </w:r>
            <w:r>
              <w:rPr>
                <w:spacing w:val="1"/>
              </w:rPr>
              <w:t xml:space="preserve"> </w:t>
            </w:r>
            <w:r>
              <w:t>Group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engaging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auditors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perform</w:t>
            </w:r>
            <w:r>
              <w:rPr>
                <w:spacing w:val="1"/>
              </w:rPr>
              <w:t xml:space="preserve"> </w:t>
            </w:r>
            <w:r>
              <w:t>internal</w:t>
            </w:r>
            <w:r>
              <w:rPr>
                <w:spacing w:val="-52"/>
              </w:rPr>
              <w:t xml:space="preserve"> </w:t>
            </w:r>
            <w:r>
              <w:t>investigations or fact-finding engagements including forensic work and using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results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in subsequently</w:t>
            </w:r>
            <w:r>
              <w:rPr>
                <w:spacing w:val="-4"/>
              </w:rPr>
              <w:t xml:space="preserve"> </w:t>
            </w:r>
            <w:r>
              <w:t>initiated proceedings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investigations.</w:t>
            </w:r>
          </w:p>
          <w:p w14:paraId="216FDE79" w14:textId="77777777" w:rsidR="006D760A" w:rsidRDefault="006D760A">
            <w:pPr>
              <w:pStyle w:val="TableParagraph"/>
              <w:ind w:left="0"/>
              <w:rPr>
                <w:b/>
              </w:rPr>
            </w:pPr>
          </w:p>
          <w:p w14:paraId="5BB68D90" w14:textId="77777777" w:rsidR="006D760A" w:rsidRDefault="00F64C85">
            <w:pPr>
              <w:pStyle w:val="TableParagraph"/>
              <w:numPr>
                <w:ilvl w:val="0"/>
                <w:numId w:val="3"/>
              </w:numPr>
              <w:tabs>
                <w:tab w:val="left" w:pos="605"/>
              </w:tabs>
              <w:ind w:left="604" w:hanging="498"/>
              <w:jc w:val="both"/>
            </w:pPr>
            <w:r>
              <w:t>Any</w:t>
            </w:r>
            <w:r>
              <w:rPr>
                <w:spacing w:val="-4"/>
              </w:rPr>
              <w:t xml:space="preserve"> </w:t>
            </w:r>
            <w:r>
              <w:t>other service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Audit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-1"/>
              </w:rPr>
              <w:t xml:space="preserve"> </w:t>
            </w:r>
            <w:r>
              <w:t>determines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impermissible.</w:t>
            </w:r>
          </w:p>
          <w:p w14:paraId="0561C3B4" w14:textId="77777777" w:rsidR="006D760A" w:rsidRDefault="006D760A">
            <w:pPr>
              <w:pStyle w:val="TableParagraph"/>
              <w:ind w:left="0"/>
              <w:rPr>
                <w:b/>
              </w:rPr>
            </w:pPr>
          </w:p>
          <w:p w14:paraId="129D8392" w14:textId="77777777" w:rsidR="006D760A" w:rsidRDefault="00F64C85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ind w:right="96" w:firstLine="0"/>
              <w:jc w:val="both"/>
            </w:pPr>
            <w:r>
              <w:t xml:space="preserve">The external auditors may provide the non-audit services listed above if </w:t>
            </w:r>
            <w:proofErr w:type="gramStart"/>
            <w:r>
              <w:t>all</w:t>
            </w:r>
            <w:r>
              <w:rPr>
                <w:spacing w:val="1"/>
              </w:rPr>
              <w:t xml:space="preserve"> </w:t>
            </w:r>
            <w:r>
              <w:t>of</w:t>
            </w:r>
            <w:proofErr w:type="gramEnd"/>
            <w:r>
              <w:t xml:space="preserve"> the following</w:t>
            </w:r>
            <w:r>
              <w:rPr>
                <w:spacing w:val="-3"/>
              </w:rPr>
              <w:t xml:space="preserve"> </w:t>
            </w:r>
            <w:r>
              <w:t>criteria are</w:t>
            </w:r>
            <w:r>
              <w:rPr>
                <w:spacing w:val="-2"/>
              </w:rPr>
              <w:t xml:space="preserve"> </w:t>
            </w:r>
            <w:r>
              <w:t>met:</w:t>
            </w:r>
          </w:p>
          <w:p w14:paraId="3FCD2DD7" w14:textId="77777777" w:rsidR="006D760A" w:rsidRDefault="006D760A">
            <w:pPr>
              <w:pStyle w:val="TableParagraph"/>
              <w:ind w:left="0"/>
              <w:rPr>
                <w:b/>
              </w:rPr>
            </w:pPr>
          </w:p>
          <w:p w14:paraId="3D64549E" w14:textId="77777777" w:rsidR="006D760A" w:rsidRDefault="00F64C85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spacing w:before="1"/>
              <w:ind w:right="95"/>
              <w:jc w:val="bot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Audit</w:t>
            </w:r>
            <w:r>
              <w:rPr>
                <w:spacing w:val="-3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considers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exceptional</w:t>
            </w:r>
            <w:r>
              <w:rPr>
                <w:spacing w:val="-4"/>
              </w:rPr>
              <w:t xml:space="preserve"> </w:t>
            </w:r>
            <w:r>
              <w:t>circumstances</w:t>
            </w:r>
            <w:r>
              <w:rPr>
                <w:spacing w:val="-5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make the</w:t>
            </w:r>
            <w:r>
              <w:rPr>
                <w:spacing w:val="-1"/>
              </w:rPr>
              <w:t xml:space="preserve"> </w:t>
            </w:r>
            <w:r>
              <w:t>provision of such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proofErr w:type="gramStart"/>
            <w:r>
              <w:t>permissible;</w:t>
            </w:r>
            <w:proofErr w:type="gramEnd"/>
          </w:p>
          <w:p w14:paraId="4D0EFE20" w14:textId="77777777" w:rsidR="006D760A" w:rsidRDefault="00F64C85">
            <w:pPr>
              <w:pStyle w:val="TableParagraph"/>
              <w:numPr>
                <w:ilvl w:val="2"/>
                <w:numId w:val="2"/>
              </w:numPr>
              <w:tabs>
                <w:tab w:val="left" w:pos="829"/>
              </w:tabs>
              <w:ind w:left="828" w:right="94"/>
              <w:jc w:val="both"/>
            </w:pPr>
            <w:r>
              <w:t>the external auditors generate information that is not significant to the</w:t>
            </w:r>
            <w:r>
              <w:rPr>
                <w:spacing w:val="1"/>
              </w:rPr>
              <w:t xml:space="preserve"> </w:t>
            </w:r>
            <w:r>
              <w:t>financial statements taken as a whole or does not require a significant</w:t>
            </w:r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subjective</w:t>
            </w:r>
            <w:r>
              <w:rPr>
                <w:spacing w:val="-2"/>
              </w:rPr>
              <w:t xml:space="preserve"> </w:t>
            </w:r>
            <w:proofErr w:type="gramStart"/>
            <w:r>
              <w:t>judgement;</w:t>
            </w:r>
            <w:proofErr w:type="gramEnd"/>
          </w:p>
          <w:p w14:paraId="5337EB77" w14:textId="77777777" w:rsidR="006D760A" w:rsidRDefault="00F64C85">
            <w:pPr>
              <w:pStyle w:val="TableParagraph"/>
              <w:numPr>
                <w:ilvl w:val="2"/>
                <w:numId w:val="2"/>
              </w:numPr>
              <w:tabs>
                <w:tab w:val="left" w:pos="829"/>
              </w:tabs>
              <w:ind w:left="828" w:right="94"/>
              <w:jc w:val="both"/>
            </w:pPr>
            <w:r>
              <w:t>it is reasonable to conclude that the results of these services will not be</w:t>
            </w:r>
            <w:r>
              <w:rPr>
                <w:spacing w:val="1"/>
              </w:rPr>
              <w:t xml:space="preserve"> </w:t>
            </w:r>
            <w:r>
              <w:t>subject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audit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audit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LHL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6"/>
              </w:rPr>
              <w:t xml:space="preserve"> </w:t>
            </w:r>
            <w:r>
              <w:t>subsidiaries’</w:t>
            </w:r>
            <w:r>
              <w:rPr>
                <w:spacing w:val="-53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statements;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235105E8" w14:textId="77777777" w:rsidR="006D760A" w:rsidRDefault="00F64C85">
            <w:pPr>
              <w:pStyle w:val="TableParagraph"/>
              <w:numPr>
                <w:ilvl w:val="2"/>
                <w:numId w:val="2"/>
              </w:numPr>
              <w:tabs>
                <w:tab w:val="left" w:pos="829"/>
              </w:tabs>
              <w:ind w:left="828" w:right="99"/>
              <w:jc w:val="both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performed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partners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proofErr w:type="gramStart"/>
            <w:r>
              <w:t>having</w:t>
            </w:r>
            <w:r>
              <w:rPr>
                <w:spacing w:val="-9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involvement</w:t>
            </w:r>
            <w:proofErr w:type="gramEnd"/>
            <w:r>
              <w:rPr>
                <w:spacing w:val="-5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audit</w:t>
            </w:r>
            <w:r>
              <w:rPr>
                <w:spacing w:val="1"/>
              </w:rPr>
              <w:t xml:space="preserve"> </w:t>
            </w:r>
            <w:r>
              <w:t>engagement.</w:t>
            </w:r>
          </w:p>
          <w:p w14:paraId="765C484E" w14:textId="77777777" w:rsidR="006D760A" w:rsidRDefault="006D760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4D4ECCED" w14:textId="77777777" w:rsidR="006D760A" w:rsidRDefault="00F64C85">
            <w:pPr>
              <w:pStyle w:val="TableParagraph"/>
              <w:numPr>
                <w:ilvl w:val="1"/>
                <w:numId w:val="2"/>
              </w:numPr>
              <w:tabs>
                <w:tab w:val="left" w:pos="433"/>
              </w:tabs>
              <w:ind w:left="108" w:right="93" w:firstLine="0"/>
              <w:jc w:val="both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external</w:t>
            </w:r>
            <w:r>
              <w:rPr>
                <w:spacing w:val="-5"/>
              </w:rPr>
              <w:t xml:space="preserve"> </w:t>
            </w:r>
            <w:r>
              <w:t>auditors</w:t>
            </w:r>
            <w:r>
              <w:rPr>
                <w:spacing w:val="-7"/>
              </w:rPr>
              <w:t xml:space="preserve"> </w:t>
            </w:r>
            <w:r>
              <w:t>may</w:t>
            </w:r>
            <w:r>
              <w:rPr>
                <w:spacing w:val="-9"/>
              </w:rPr>
              <w:t xml:space="preserve"> </w:t>
            </w: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non-audit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listed</w:t>
            </w:r>
            <w:r>
              <w:rPr>
                <w:spacing w:val="-8"/>
              </w:rPr>
              <w:t xml:space="preserve"> </w:t>
            </w:r>
            <w:r>
              <w:t>above</w:t>
            </w:r>
            <w:r>
              <w:rPr>
                <w:spacing w:val="-7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53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designated</w:t>
            </w:r>
            <w:r>
              <w:rPr>
                <w:spacing w:val="-10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legislation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regulation</w:t>
            </w:r>
            <w:r>
              <w:rPr>
                <w:spacing w:val="-10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being</w:t>
            </w:r>
            <w:r>
              <w:rPr>
                <w:spacing w:val="-10"/>
              </w:rPr>
              <w:t xml:space="preserve"> </w:t>
            </w:r>
            <w:r>
              <w:t>required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carry</w:t>
            </w:r>
            <w:r>
              <w:rPr>
                <w:spacing w:val="-10"/>
              </w:rPr>
              <w:t xml:space="preserve"> </w:t>
            </w:r>
            <w:r>
              <w:t>out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non-</w:t>
            </w:r>
            <w:r>
              <w:rPr>
                <w:spacing w:val="-53"/>
              </w:rPr>
              <w:t xml:space="preserve"> </w:t>
            </w:r>
            <w:r>
              <w:t>audit services.</w:t>
            </w:r>
          </w:p>
          <w:p w14:paraId="63186BD9" w14:textId="77777777" w:rsidR="006D760A" w:rsidRDefault="006D760A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AEE562C" w14:textId="77777777" w:rsidR="006D760A" w:rsidRDefault="00F64C85">
            <w:pPr>
              <w:pStyle w:val="TableParagraph"/>
              <w:numPr>
                <w:ilvl w:val="1"/>
                <w:numId w:val="2"/>
              </w:numPr>
              <w:tabs>
                <w:tab w:val="left" w:pos="483"/>
              </w:tabs>
              <w:ind w:right="92" w:firstLine="0"/>
              <w:jc w:val="both"/>
            </w:pPr>
            <w:r>
              <w:t>The external auditors should not provide any non-audit services to any</w:t>
            </w:r>
            <w:r>
              <w:rPr>
                <w:spacing w:val="1"/>
              </w:rPr>
              <w:t xml:space="preserve"> </w:t>
            </w:r>
            <w:r>
              <w:t>member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Lancashire</w:t>
            </w:r>
            <w:r>
              <w:rPr>
                <w:spacing w:val="-6"/>
              </w:rPr>
              <w:t xml:space="preserve"> </w:t>
            </w:r>
            <w:r>
              <w:t>Group</w:t>
            </w:r>
            <w:r>
              <w:rPr>
                <w:spacing w:val="-6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so</w:t>
            </w:r>
            <w:r>
              <w:rPr>
                <w:spacing w:val="-5"/>
              </w:rPr>
              <w:t xml:space="preserve"> </w:t>
            </w:r>
            <w:r>
              <w:t>would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breach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3"/>
              </w:rPr>
              <w:t xml:space="preserve"> </w:t>
            </w:r>
            <w:r>
              <w:t>their</w:t>
            </w:r>
            <w:r>
              <w:rPr>
                <w:spacing w:val="23"/>
              </w:rPr>
              <w:t xml:space="preserve"> </w:t>
            </w:r>
            <w:r>
              <w:t>own</w:t>
            </w:r>
            <w:r>
              <w:rPr>
                <w:spacing w:val="20"/>
              </w:rPr>
              <w:t xml:space="preserve"> </w:t>
            </w:r>
            <w:r>
              <w:t>internal</w:t>
            </w:r>
            <w:r>
              <w:rPr>
                <w:spacing w:val="24"/>
              </w:rPr>
              <w:t xml:space="preserve"> </w:t>
            </w:r>
            <w:r>
              <w:t>rules</w:t>
            </w:r>
            <w:r>
              <w:rPr>
                <w:spacing w:val="23"/>
              </w:rPr>
              <w:t xml:space="preserve"> </w:t>
            </w:r>
            <w:r>
              <w:t>or</w:t>
            </w:r>
            <w:r>
              <w:rPr>
                <w:spacing w:val="21"/>
              </w:rPr>
              <w:t xml:space="preserve"> </w:t>
            </w:r>
            <w:r>
              <w:t>policy,</w:t>
            </w:r>
            <w:r>
              <w:rPr>
                <w:spacing w:val="23"/>
              </w:rPr>
              <w:t xml:space="preserve"> </w:t>
            </w:r>
            <w:r>
              <w:t>or</w:t>
            </w:r>
            <w:r>
              <w:rPr>
                <w:spacing w:val="21"/>
              </w:rPr>
              <w:t xml:space="preserve"> </w:t>
            </w:r>
            <w:r>
              <w:t>contrary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professional</w:t>
            </w:r>
            <w:r>
              <w:rPr>
                <w:spacing w:val="24"/>
              </w:rPr>
              <w:t xml:space="preserve"> </w:t>
            </w:r>
            <w:r>
              <w:t>guidance</w:t>
            </w:r>
            <w:r>
              <w:rPr>
                <w:spacing w:val="21"/>
              </w:rPr>
              <w:t xml:space="preserve"> </w:t>
            </w:r>
            <w:r>
              <w:t>or</w:t>
            </w:r>
          </w:p>
          <w:p w14:paraId="646CB6DD" w14:textId="77777777" w:rsidR="006D760A" w:rsidRDefault="00F64C85">
            <w:pPr>
              <w:pStyle w:val="TableParagraph"/>
              <w:spacing w:line="252" w:lineRule="exact"/>
              <w:ind w:right="96"/>
              <w:jc w:val="both"/>
            </w:pPr>
            <w:r>
              <w:t>ethical standards of the</w:t>
            </w:r>
            <w:r>
              <w:rPr>
                <w:spacing w:val="1"/>
              </w:rPr>
              <w:t xml:space="preserve"> </w:t>
            </w:r>
            <w:r>
              <w:t>FRC or any other relevant professional, ethical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regulatory</w:t>
            </w:r>
            <w:r>
              <w:rPr>
                <w:spacing w:val="-4"/>
              </w:rPr>
              <w:t xml:space="preserve"> </w:t>
            </w:r>
            <w:r>
              <w:t>body.</w:t>
            </w:r>
          </w:p>
        </w:tc>
      </w:tr>
    </w:tbl>
    <w:p w14:paraId="38414244" w14:textId="77777777" w:rsidR="006D760A" w:rsidRDefault="006D760A">
      <w:pPr>
        <w:spacing w:line="252" w:lineRule="exact"/>
        <w:jc w:val="both"/>
        <w:sectPr w:rsidR="006D760A">
          <w:pgSz w:w="11910" w:h="16840"/>
          <w:pgMar w:top="680" w:right="840" w:bottom="280" w:left="1340" w:header="720" w:footer="720" w:gutter="0"/>
          <w:cols w:space="720"/>
        </w:sectPr>
      </w:pPr>
    </w:p>
    <w:p w14:paraId="3A97F5C8" w14:textId="77777777" w:rsidR="006D760A" w:rsidRDefault="00F64C85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11BF153B" wp14:editId="6A9E4096">
            <wp:simplePos x="0" y="0"/>
            <wp:positionH relativeFrom="page">
              <wp:posOffset>914400</wp:posOffset>
            </wp:positionH>
            <wp:positionV relativeFrom="page">
              <wp:posOffset>449579</wp:posOffset>
            </wp:positionV>
            <wp:extent cx="2916901" cy="54482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0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CD3A4" w14:textId="77777777" w:rsidR="006D760A" w:rsidRDefault="006D760A">
      <w:pPr>
        <w:rPr>
          <w:b/>
          <w:sz w:val="20"/>
        </w:rPr>
      </w:pPr>
    </w:p>
    <w:p w14:paraId="5110408D" w14:textId="77777777" w:rsidR="006D760A" w:rsidRDefault="006D760A">
      <w:pPr>
        <w:rPr>
          <w:b/>
          <w:sz w:val="20"/>
        </w:rPr>
      </w:pPr>
    </w:p>
    <w:p w14:paraId="7789325E" w14:textId="77777777" w:rsidR="006D760A" w:rsidRDefault="006D760A">
      <w:pPr>
        <w:spacing w:before="8"/>
        <w:rPr>
          <w:b/>
          <w:sz w:val="1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7238"/>
      </w:tblGrid>
      <w:tr w:rsidR="006D760A" w14:paraId="0F6169A2" w14:textId="77777777">
        <w:trPr>
          <w:trHeight w:val="2783"/>
        </w:trPr>
        <w:tc>
          <w:tcPr>
            <w:tcW w:w="2148" w:type="dxa"/>
          </w:tcPr>
          <w:p w14:paraId="655E357C" w14:textId="77777777" w:rsidR="006D760A" w:rsidRDefault="006D760A">
            <w:pPr>
              <w:pStyle w:val="TableParagraph"/>
              <w:ind w:left="0"/>
            </w:pPr>
          </w:p>
        </w:tc>
        <w:tc>
          <w:tcPr>
            <w:tcW w:w="7238" w:type="dxa"/>
          </w:tcPr>
          <w:p w14:paraId="6A36C144" w14:textId="77777777" w:rsidR="006D760A" w:rsidRDefault="006D760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1A14B22" w14:textId="77777777" w:rsidR="006D760A" w:rsidRDefault="00F64C85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hanging="222"/>
              <w:jc w:val="both"/>
              <w:rPr>
                <w:b/>
              </w:rPr>
            </w:pPr>
            <w:r>
              <w:rPr>
                <w:b/>
              </w:rPr>
              <w:t>Guidance</w:t>
            </w:r>
          </w:p>
          <w:p w14:paraId="33CC33BD" w14:textId="77777777" w:rsidR="006D760A" w:rsidRDefault="006D760A">
            <w:pPr>
              <w:pStyle w:val="TableParagraph"/>
              <w:ind w:left="0"/>
              <w:rPr>
                <w:b/>
              </w:rPr>
            </w:pPr>
          </w:p>
          <w:p w14:paraId="3BE9B213" w14:textId="77777777" w:rsidR="006D760A" w:rsidRDefault="00F64C85">
            <w:pPr>
              <w:pStyle w:val="TableParagraph"/>
              <w:numPr>
                <w:ilvl w:val="1"/>
                <w:numId w:val="1"/>
              </w:numPr>
              <w:tabs>
                <w:tab w:val="left" w:pos="478"/>
              </w:tabs>
              <w:ind w:right="94" w:firstLine="0"/>
              <w:jc w:val="both"/>
            </w:pPr>
            <w:r>
              <w:t>When determining whether a non-audit service may be pre-approved or</w:t>
            </w:r>
            <w:r>
              <w:rPr>
                <w:spacing w:val="1"/>
              </w:rPr>
              <w:t xml:space="preserve"> </w:t>
            </w:r>
            <w:r>
              <w:t>require Audit Committee approval, reference may be made to the guidance</w:t>
            </w:r>
            <w:r>
              <w:rPr>
                <w:spacing w:val="1"/>
              </w:rPr>
              <w:t xml:space="preserve"> </w:t>
            </w:r>
            <w:r>
              <w:t>above. In case of doubt the Group Chief Financial Officer should initiate a</w:t>
            </w:r>
            <w:r>
              <w:rPr>
                <w:spacing w:val="1"/>
              </w:rPr>
              <w:t xml:space="preserve"> </w:t>
            </w:r>
            <w:r>
              <w:t>discussion with the General Counsel or Head of Corporate Affairs, and in the</w:t>
            </w:r>
            <w:r>
              <w:rPr>
                <w:spacing w:val="1"/>
              </w:rPr>
              <w:t xml:space="preserve"> </w:t>
            </w:r>
            <w:r>
              <w:t>event of any remaining doubt with the Chairman of the Audit Committee, 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determine</w:t>
            </w:r>
            <w:r>
              <w:rPr>
                <w:spacing w:val="-9"/>
              </w:rPr>
              <w:t xml:space="preserve"> </w:t>
            </w:r>
            <w:r>
              <w:t>whether</w:t>
            </w:r>
            <w:r>
              <w:rPr>
                <w:spacing w:val="-9"/>
              </w:rPr>
              <w:t xml:space="preserve"> </w:t>
            </w:r>
            <w:r>
              <w:t>any</w:t>
            </w:r>
            <w:r>
              <w:rPr>
                <w:spacing w:val="-12"/>
              </w:rPr>
              <w:t xml:space="preserve"> </w:t>
            </w:r>
            <w:r>
              <w:t>particular</w:t>
            </w:r>
            <w:r>
              <w:rPr>
                <w:spacing w:val="-10"/>
              </w:rPr>
              <w:t xml:space="preserve"> </w:t>
            </w:r>
            <w:r>
              <w:t>instruction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external</w:t>
            </w:r>
            <w:r>
              <w:rPr>
                <w:spacing w:val="-9"/>
              </w:rPr>
              <w:t xml:space="preserve"> </w:t>
            </w:r>
            <w:r>
              <w:t>auditors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perform</w:t>
            </w:r>
            <w:r>
              <w:rPr>
                <w:spacing w:val="-14"/>
              </w:rPr>
              <w:t xml:space="preserve"> </w:t>
            </w:r>
            <w:r>
              <w:t>non-</w:t>
            </w:r>
            <w:r>
              <w:rPr>
                <w:spacing w:val="-52"/>
              </w:rPr>
              <w:t xml:space="preserve"> </w:t>
            </w:r>
            <w:r>
              <w:t>audit services requires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-2"/>
              </w:rPr>
              <w:t xml:space="preserve"> </w:t>
            </w:r>
            <w:r>
              <w:t>Audit Committee approval.</w:t>
            </w:r>
          </w:p>
        </w:tc>
      </w:tr>
      <w:tr w:rsidR="006D760A" w14:paraId="43685E30" w14:textId="77777777">
        <w:trPr>
          <w:trHeight w:val="505"/>
        </w:trPr>
        <w:tc>
          <w:tcPr>
            <w:tcW w:w="2148" w:type="dxa"/>
          </w:tcPr>
          <w:p w14:paraId="271E2074" w14:textId="77777777" w:rsidR="006D760A" w:rsidRDefault="00F64C85">
            <w:pPr>
              <w:pStyle w:val="TableParagraph"/>
              <w:spacing w:line="251" w:lineRule="exact"/>
            </w:pPr>
            <w:r>
              <w:t>FORMS</w:t>
            </w:r>
          </w:p>
        </w:tc>
        <w:tc>
          <w:tcPr>
            <w:tcW w:w="7238" w:type="dxa"/>
          </w:tcPr>
          <w:p w14:paraId="49CFC93F" w14:textId="77777777" w:rsidR="006D760A" w:rsidRDefault="00F64C85">
            <w:pPr>
              <w:pStyle w:val="TableParagraph"/>
              <w:spacing w:line="251" w:lineRule="exact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forms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</w:tc>
      </w:tr>
      <w:tr w:rsidR="006D760A" w14:paraId="1056915F" w14:textId="77777777">
        <w:trPr>
          <w:trHeight w:val="506"/>
        </w:trPr>
        <w:tc>
          <w:tcPr>
            <w:tcW w:w="2148" w:type="dxa"/>
          </w:tcPr>
          <w:p w14:paraId="15F22B49" w14:textId="77777777" w:rsidR="006D760A" w:rsidRDefault="00F64C85">
            <w:pPr>
              <w:pStyle w:val="TableParagraph"/>
              <w:spacing w:line="251" w:lineRule="exact"/>
            </w:pPr>
            <w:r>
              <w:t>TRAINING</w:t>
            </w:r>
          </w:p>
        </w:tc>
        <w:tc>
          <w:tcPr>
            <w:tcW w:w="7238" w:type="dxa"/>
          </w:tcPr>
          <w:p w14:paraId="06734CD1" w14:textId="77777777" w:rsidR="006D760A" w:rsidRDefault="00F64C85">
            <w:pPr>
              <w:pStyle w:val="TableParagraph"/>
              <w:spacing w:line="251" w:lineRule="exact"/>
            </w:pPr>
            <w:r>
              <w:t>No training</w:t>
            </w:r>
            <w:r>
              <w:rPr>
                <w:spacing w:val="-3"/>
              </w:rPr>
              <w:t xml:space="preserve"> </w:t>
            </w:r>
            <w:r>
              <w:t>needed.</w:t>
            </w:r>
          </w:p>
        </w:tc>
      </w:tr>
      <w:tr w:rsidR="006D760A" w14:paraId="7010CF38" w14:textId="77777777">
        <w:trPr>
          <w:trHeight w:val="1012"/>
        </w:trPr>
        <w:tc>
          <w:tcPr>
            <w:tcW w:w="2148" w:type="dxa"/>
          </w:tcPr>
          <w:p w14:paraId="641399C3" w14:textId="77777777" w:rsidR="006D760A" w:rsidRDefault="00F64C85">
            <w:pPr>
              <w:pStyle w:val="TableParagraph"/>
              <w:ind w:right="105"/>
            </w:pPr>
            <w:r>
              <w:rPr>
                <w:spacing w:val="-1"/>
              </w:rPr>
              <w:t>COMMUNICATION</w:t>
            </w:r>
            <w:r>
              <w:rPr>
                <w:spacing w:val="-52"/>
              </w:rPr>
              <w:t xml:space="preserve"> </w:t>
            </w:r>
            <w:r>
              <w:t>&amp; DISTRIBUTION</w:t>
            </w:r>
            <w:r>
              <w:rPr>
                <w:spacing w:val="1"/>
              </w:rPr>
              <w:t xml:space="preserve"> </w:t>
            </w:r>
            <w:r>
              <w:t>PLAN</w:t>
            </w:r>
          </w:p>
        </w:tc>
        <w:tc>
          <w:tcPr>
            <w:tcW w:w="7238" w:type="dxa"/>
          </w:tcPr>
          <w:p w14:paraId="5EFECD24" w14:textId="77777777" w:rsidR="006D760A" w:rsidRDefault="00F64C85">
            <w:pPr>
              <w:pStyle w:val="TableParagraph"/>
              <w:ind w:right="96"/>
              <w:jc w:val="both"/>
            </w:pPr>
            <w:r>
              <w:t>This</w:t>
            </w:r>
            <w:r>
              <w:rPr>
                <w:spacing w:val="-8"/>
              </w:rPr>
              <w:t xml:space="preserve"> </w:t>
            </w:r>
            <w:r>
              <w:t>policy</w:t>
            </w:r>
            <w:r>
              <w:rPr>
                <w:spacing w:val="-11"/>
              </w:rPr>
              <w:t xml:space="preserve"> </w:t>
            </w:r>
            <w:r>
              <w:t>shall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published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Lancashire</w:t>
            </w:r>
            <w:r>
              <w:rPr>
                <w:spacing w:val="-8"/>
              </w:rPr>
              <w:t xml:space="preserve"> </w:t>
            </w:r>
            <w:r>
              <w:t>website,</w:t>
            </w:r>
            <w:r>
              <w:rPr>
                <w:spacing w:val="-9"/>
              </w:rPr>
              <w:t xml:space="preserve"> </w:t>
            </w:r>
            <w:r>
              <w:t>intranet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shall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e-</w:t>
            </w:r>
            <w:r>
              <w:rPr>
                <w:spacing w:val="-52"/>
              </w:rPr>
              <w:t xml:space="preserve"> </w:t>
            </w:r>
            <w:r>
              <w:t>mailed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managers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responsible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commission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non-audit</w:t>
            </w:r>
            <w:r>
              <w:rPr>
                <w:spacing w:val="-52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 external</w:t>
            </w:r>
            <w:r>
              <w:rPr>
                <w:spacing w:val="1"/>
              </w:rPr>
              <w:t xml:space="preserve"> </w:t>
            </w:r>
            <w:r>
              <w:t>auditors.</w:t>
            </w:r>
          </w:p>
        </w:tc>
      </w:tr>
      <w:tr w:rsidR="006D760A" w14:paraId="082865AC" w14:textId="77777777">
        <w:trPr>
          <w:trHeight w:val="2022"/>
        </w:trPr>
        <w:tc>
          <w:tcPr>
            <w:tcW w:w="2148" w:type="dxa"/>
          </w:tcPr>
          <w:p w14:paraId="4FEA7BD2" w14:textId="77777777" w:rsidR="006D760A" w:rsidRDefault="00F64C85">
            <w:pPr>
              <w:pStyle w:val="TableParagraph"/>
              <w:ind w:right="336"/>
            </w:pPr>
            <w:r>
              <w:t>COMPLIANCE</w:t>
            </w:r>
            <w:r>
              <w:rPr>
                <w:spacing w:val="1"/>
              </w:rPr>
              <w:t xml:space="preserve"> </w:t>
            </w:r>
            <w:r>
              <w:t>MEASUREMENT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PLAN</w:t>
            </w:r>
          </w:p>
        </w:tc>
        <w:tc>
          <w:tcPr>
            <w:tcW w:w="7238" w:type="dxa"/>
          </w:tcPr>
          <w:p w14:paraId="719D1774" w14:textId="77777777" w:rsidR="006D760A" w:rsidRDefault="00F64C85">
            <w:pPr>
              <w:pStyle w:val="TableParagraph"/>
              <w:ind w:right="95"/>
              <w:jc w:val="both"/>
            </w:pPr>
            <w:r>
              <w:t>The Group Chief Financial Officer shall instigate a review of effectiveness 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on an</w:t>
            </w:r>
            <w:r>
              <w:rPr>
                <w:spacing w:val="-3"/>
              </w:rPr>
              <w:t xml:space="preserve"> </w:t>
            </w:r>
            <w:r>
              <w:t>annual</w:t>
            </w:r>
            <w:r>
              <w:rPr>
                <w:spacing w:val="1"/>
              </w:rPr>
              <w:t xml:space="preserve"> </w:t>
            </w:r>
            <w:r>
              <w:t>basis for</w:t>
            </w:r>
            <w:r>
              <w:rPr>
                <w:spacing w:val="1"/>
              </w:rPr>
              <w:t xml:space="preserve"> </w:t>
            </w:r>
            <w:r>
              <w:t>consideration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Audit</w:t>
            </w:r>
            <w:r>
              <w:rPr>
                <w:spacing w:val="1"/>
              </w:rPr>
              <w:t xml:space="preserve"> </w:t>
            </w:r>
            <w:r>
              <w:t>Committee.</w:t>
            </w:r>
          </w:p>
          <w:p w14:paraId="3299BA1F" w14:textId="77777777" w:rsidR="006D760A" w:rsidRDefault="006D760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E861033" w14:textId="77777777" w:rsidR="006D760A" w:rsidRDefault="00F64C85">
            <w:pPr>
              <w:pStyle w:val="TableParagraph"/>
              <w:ind w:right="95"/>
              <w:jc w:val="both"/>
            </w:pPr>
            <w:r>
              <w:t>The scope and cost of non-audit services provided by the Lancashire Group’s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auditors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reported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auditors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Audit</w:t>
            </w:r>
            <w:r>
              <w:rPr>
                <w:spacing w:val="1"/>
              </w:rPr>
              <w:t xml:space="preserve"> </w:t>
            </w:r>
            <w:r>
              <w:t>Committee from time to time as part of the regular business of the Audit</w:t>
            </w:r>
            <w:r>
              <w:rPr>
                <w:spacing w:val="1"/>
              </w:rPr>
              <w:t xml:space="preserve"> </w:t>
            </w:r>
            <w:r>
              <w:t>Committee.</w:t>
            </w:r>
          </w:p>
        </w:tc>
      </w:tr>
      <w:tr w:rsidR="006D760A" w14:paraId="1A58D215" w14:textId="77777777">
        <w:trPr>
          <w:trHeight w:val="2025"/>
        </w:trPr>
        <w:tc>
          <w:tcPr>
            <w:tcW w:w="2148" w:type="dxa"/>
          </w:tcPr>
          <w:p w14:paraId="10D1359A" w14:textId="77777777" w:rsidR="006D760A" w:rsidRDefault="00F64C85">
            <w:pPr>
              <w:pStyle w:val="TableParagraph"/>
              <w:ind w:right="96"/>
            </w:pPr>
            <w:r>
              <w:t>REVIEW</w:t>
            </w:r>
            <w:r>
              <w:rPr>
                <w:spacing w:val="1"/>
              </w:rPr>
              <w:t xml:space="preserve"> </w:t>
            </w:r>
            <w:r>
              <w:t>TIMETABLE &amp;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-10"/>
              </w:rPr>
              <w:t xml:space="preserve"> </w:t>
            </w:r>
            <w:r>
              <w:t>(INCLUDING</w:t>
            </w:r>
            <w:r>
              <w:rPr>
                <w:spacing w:val="-52"/>
              </w:rPr>
              <w:t xml:space="preserve"> </w:t>
            </w:r>
            <w:r>
              <w:t>PROCEDURE FOR</w:t>
            </w:r>
            <w:r>
              <w:rPr>
                <w:spacing w:val="1"/>
              </w:rPr>
              <w:t xml:space="preserve"> </w:t>
            </w:r>
            <w:r>
              <w:t>REVISIONS &amp;</w:t>
            </w:r>
            <w:r>
              <w:rPr>
                <w:spacing w:val="1"/>
              </w:rPr>
              <w:t xml:space="preserve"> </w:t>
            </w:r>
            <w:r>
              <w:t>ADDITIONS)</w:t>
            </w:r>
          </w:p>
        </w:tc>
        <w:tc>
          <w:tcPr>
            <w:tcW w:w="7238" w:type="dxa"/>
          </w:tcPr>
          <w:p w14:paraId="45021EAD" w14:textId="77777777" w:rsidR="006D760A" w:rsidRDefault="00F64C85">
            <w:pPr>
              <w:pStyle w:val="TableParagraph"/>
              <w:ind w:right="94"/>
              <w:jc w:val="both"/>
            </w:pPr>
            <w:r>
              <w:t>SCHEDULED</w:t>
            </w:r>
            <w:r>
              <w:rPr>
                <w:spacing w:val="1"/>
              </w:rPr>
              <w:t xml:space="preserve"> </w:t>
            </w:r>
            <w:r>
              <w:t>(PERIODIC)</w:t>
            </w:r>
            <w:r>
              <w:rPr>
                <w:spacing w:val="1"/>
              </w:rPr>
              <w:t xml:space="preserve"> </w:t>
            </w:r>
            <w:r>
              <w:t>REVIEW</w:t>
            </w:r>
            <w:r>
              <w:rPr>
                <w:spacing w:val="1"/>
              </w:rPr>
              <w:t xml:space="preserve"> </w:t>
            </w:r>
            <w:r>
              <w:t>DATE: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Group</w:t>
            </w:r>
            <w:r>
              <w:rPr>
                <w:spacing w:val="1"/>
              </w:rPr>
              <w:t xml:space="preserve"> </w:t>
            </w:r>
            <w:r>
              <w:t>Chief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-10"/>
              </w:rPr>
              <w:t xml:space="preserve"> </w:t>
            </w:r>
            <w:r>
              <w:t>shall</w:t>
            </w:r>
            <w:r>
              <w:rPr>
                <w:spacing w:val="-10"/>
              </w:rPr>
              <w:t xml:space="preserve"> </w:t>
            </w:r>
            <w:r>
              <w:t>instigate</w:t>
            </w:r>
            <w:r>
              <w:rPr>
                <w:spacing w:val="-10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annual</w:t>
            </w:r>
            <w:r>
              <w:rPr>
                <w:spacing w:val="-10"/>
              </w:rPr>
              <w:t xml:space="preserve"> </w:t>
            </w:r>
            <w:r>
              <w:t>review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policy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determine</w:t>
            </w:r>
            <w:r>
              <w:rPr>
                <w:spacing w:val="-10"/>
              </w:rPr>
              <w:t xml:space="preserve"> </w:t>
            </w:r>
            <w:r>
              <w:t>if</w:t>
            </w:r>
            <w:r>
              <w:rPr>
                <w:spacing w:val="-9"/>
              </w:rPr>
              <w:t xml:space="preserve"> </w:t>
            </w:r>
            <w:r>
              <w:t>it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current,</w:t>
            </w:r>
            <w:r>
              <w:rPr>
                <w:spacing w:val="-52"/>
              </w:rPr>
              <w:t xml:space="preserve"> </w:t>
            </w:r>
            <w:r>
              <w:t>needs</w:t>
            </w:r>
            <w:r>
              <w:rPr>
                <w:spacing w:val="-2"/>
              </w:rPr>
              <w:t xml:space="preserve"> </w:t>
            </w:r>
            <w:r>
              <w:t>revisions,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is no</w:t>
            </w:r>
            <w:r>
              <w:rPr>
                <w:spacing w:val="-3"/>
              </w:rPr>
              <w:t xml:space="preserve"> </w:t>
            </w:r>
            <w:r>
              <w:t>longer</w:t>
            </w:r>
            <w:r>
              <w:rPr>
                <w:spacing w:val="1"/>
              </w:rPr>
              <w:t xml:space="preserve"> </w:t>
            </w:r>
            <w:r>
              <w:t>needed.</w:t>
            </w:r>
          </w:p>
          <w:p w14:paraId="7D5FA27E" w14:textId="77777777" w:rsidR="006D760A" w:rsidRDefault="006D760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8E9BF32" w14:textId="77777777" w:rsidR="006D760A" w:rsidRDefault="00F64C85">
            <w:pPr>
              <w:pStyle w:val="TableParagraph"/>
              <w:spacing w:before="1"/>
              <w:ind w:right="94"/>
              <w:jc w:val="both"/>
            </w:pPr>
            <w:r>
              <w:t>Any recommended changes shall be discussed with the General Counsel and/or</w:t>
            </w:r>
            <w:r>
              <w:rPr>
                <w:spacing w:val="-52"/>
              </w:rPr>
              <w:t xml:space="preserve"> </w:t>
            </w:r>
            <w:r>
              <w:t>the Head of Corporate Affairs and brought before the Audit Committee for</w:t>
            </w:r>
            <w:r>
              <w:rPr>
                <w:spacing w:val="1"/>
              </w:rPr>
              <w:t xml:space="preserve"> </w:t>
            </w:r>
            <w:r>
              <w:t>consideration</w:t>
            </w:r>
            <w:r>
              <w:rPr>
                <w:spacing w:val="-4"/>
              </w:rPr>
              <w:t xml:space="preserve"> </w:t>
            </w:r>
            <w:r>
              <w:t>and approval.</w:t>
            </w:r>
          </w:p>
        </w:tc>
      </w:tr>
    </w:tbl>
    <w:p w14:paraId="5C803F34" w14:textId="77777777" w:rsidR="004B55FB" w:rsidRDefault="004B55FB"/>
    <w:sectPr w:rsidR="004B55FB">
      <w:pgSz w:w="11910" w:h="16840"/>
      <w:pgMar w:top="680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755"/>
    <w:multiLevelType w:val="hybridMultilevel"/>
    <w:tmpl w:val="439C3120"/>
    <w:lvl w:ilvl="0" w:tplc="21F8A4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CC22BC6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BA549E2E"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C2A61196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0D1C317E">
      <w:numFmt w:val="bullet"/>
      <w:lvlText w:val="•"/>
      <w:lvlJc w:val="left"/>
      <w:pPr>
        <w:ind w:left="3383" w:hanging="360"/>
      </w:pPr>
      <w:rPr>
        <w:rFonts w:hint="default"/>
      </w:rPr>
    </w:lvl>
    <w:lvl w:ilvl="5" w:tplc="01382252">
      <w:numFmt w:val="bullet"/>
      <w:lvlText w:val="•"/>
      <w:lvlJc w:val="left"/>
      <w:pPr>
        <w:ind w:left="4024" w:hanging="360"/>
      </w:pPr>
      <w:rPr>
        <w:rFonts w:hint="default"/>
      </w:rPr>
    </w:lvl>
    <w:lvl w:ilvl="6" w:tplc="2F38F4DC">
      <w:numFmt w:val="bullet"/>
      <w:lvlText w:val="•"/>
      <w:lvlJc w:val="left"/>
      <w:pPr>
        <w:ind w:left="4664" w:hanging="360"/>
      </w:pPr>
      <w:rPr>
        <w:rFonts w:hint="default"/>
      </w:rPr>
    </w:lvl>
    <w:lvl w:ilvl="7" w:tplc="605C1168">
      <w:numFmt w:val="bullet"/>
      <w:lvlText w:val="•"/>
      <w:lvlJc w:val="left"/>
      <w:pPr>
        <w:ind w:left="5305" w:hanging="360"/>
      </w:pPr>
      <w:rPr>
        <w:rFonts w:hint="default"/>
      </w:rPr>
    </w:lvl>
    <w:lvl w:ilvl="8" w:tplc="20C0C120">
      <w:numFmt w:val="bullet"/>
      <w:lvlText w:val="•"/>
      <w:lvlJc w:val="left"/>
      <w:pPr>
        <w:ind w:left="5946" w:hanging="360"/>
      </w:pPr>
      <w:rPr>
        <w:rFonts w:hint="default"/>
      </w:rPr>
    </w:lvl>
  </w:abstractNum>
  <w:abstractNum w:abstractNumId="1" w15:restartNumberingAfterBreak="0">
    <w:nsid w:val="05165B61"/>
    <w:multiLevelType w:val="multilevel"/>
    <w:tmpl w:val="74EE31A6"/>
    <w:lvl w:ilvl="0">
      <w:start w:val="7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7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87" w:hanging="370"/>
      </w:pPr>
      <w:rPr>
        <w:rFonts w:hint="default"/>
      </w:rPr>
    </w:lvl>
    <w:lvl w:ilvl="3">
      <w:numFmt w:val="bullet"/>
      <w:lvlText w:val="•"/>
      <w:lvlJc w:val="left"/>
      <w:pPr>
        <w:ind w:left="1855" w:hanging="370"/>
      </w:pPr>
      <w:rPr>
        <w:rFonts w:hint="default"/>
      </w:rPr>
    </w:lvl>
    <w:lvl w:ilvl="4">
      <w:numFmt w:val="bullet"/>
      <w:lvlText w:val="•"/>
      <w:lvlJc w:val="left"/>
      <w:pPr>
        <w:ind w:left="2622" w:hanging="370"/>
      </w:pPr>
      <w:rPr>
        <w:rFonts w:hint="default"/>
      </w:rPr>
    </w:lvl>
    <w:lvl w:ilvl="5">
      <w:numFmt w:val="bullet"/>
      <w:lvlText w:val="•"/>
      <w:lvlJc w:val="left"/>
      <w:pPr>
        <w:ind w:left="3390" w:hanging="370"/>
      </w:pPr>
      <w:rPr>
        <w:rFonts w:hint="default"/>
      </w:rPr>
    </w:lvl>
    <w:lvl w:ilvl="6">
      <w:numFmt w:val="bullet"/>
      <w:lvlText w:val="•"/>
      <w:lvlJc w:val="left"/>
      <w:pPr>
        <w:ind w:left="4157" w:hanging="370"/>
      </w:pPr>
      <w:rPr>
        <w:rFonts w:hint="default"/>
      </w:rPr>
    </w:lvl>
    <w:lvl w:ilvl="7">
      <w:numFmt w:val="bullet"/>
      <w:lvlText w:val="•"/>
      <w:lvlJc w:val="left"/>
      <w:pPr>
        <w:ind w:left="4925" w:hanging="370"/>
      </w:pPr>
      <w:rPr>
        <w:rFonts w:hint="default"/>
      </w:rPr>
    </w:lvl>
    <w:lvl w:ilvl="8">
      <w:numFmt w:val="bullet"/>
      <w:lvlText w:val="•"/>
      <w:lvlJc w:val="left"/>
      <w:pPr>
        <w:ind w:left="5692" w:hanging="370"/>
      </w:pPr>
      <w:rPr>
        <w:rFonts w:hint="default"/>
      </w:rPr>
    </w:lvl>
  </w:abstractNum>
  <w:abstractNum w:abstractNumId="2" w15:restartNumberingAfterBreak="0">
    <w:nsid w:val="07347E07"/>
    <w:multiLevelType w:val="multilevel"/>
    <w:tmpl w:val="06EE3C30"/>
    <w:lvl w:ilvl="0">
      <w:start w:val="3"/>
      <w:numFmt w:val="decimal"/>
      <w:lvlText w:val="%1.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39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194" w:hanging="332"/>
      </w:pPr>
      <w:rPr>
        <w:rFonts w:hint="default"/>
      </w:rPr>
    </w:lvl>
    <w:lvl w:ilvl="3">
      <w:numFmt w:val="bullet"/>
      <w:lvlText w:val="•"/>
      <w:lvlJc w:val="left"/>
      <w:pPr>
        <w:ind w:left="1948" w:hanging="332"/>
      </w:pPr>
      <w:rPr>
        <w:rFonts w:hint="default"/>
      </w:rPr>
    </w:lvl>
    <w:lvl w:ilvl="4">
      <w:numFmt w:val="bullet"/>
      <w:lvlText w:val="•"/>
      <w:lvlJc w:val="left"/>
      <w:pPr>
        <w:ind w:left="2702" w:hanging="332"/>
      </w:pPr>
      <w:rPr>
        <w:rFonts w:hint="default"/>
      </w:rPr>
    </w:lvl>
    <w:lvl w:ilvl="5">
      <w:numFmt w:val="bullet"/>
      <w:lvlText w:val="•"/>
      <w:lvlJc w:val="left"/>
      <w:pPr>
        <w:ind w:left="3456" w:hanging="332"/>
      </w:pPr>
      <w:rPr>
        <w:rFonts w:hint="default"/>
      </w:rPr>
    </w:lvl>
    <w:lvl w:ilvl="6">
      <w:numFmt w:val="bullet"/>
      <w:lvlText w:val="•"/>
      <w:lvlJc w:val="left"/>
      <w:pPr>
        <w:ind w:left="4211" w:hanging="332"/>
      </w:pPr>
      <w:rPr>
        <w:rFonts w:hint="default"/>
      </w:rPr>
    </w:lvl>
    <w:lvl w:ilvl="7">
      <w:numFmt w:val="bullet"/>
      <w:lvlText w:val="•"/>
      <w:lvlJc w:val="left"/>
      <w:pPr>
        <w:ind w:left="4965" w:hanging="332"/>
      </w:pPr>
      <w:rPr>
        <w:rFonts w:hint="default"/>
      </w:rPr>
    </w:lvl>
    <w:lvl w:ilvl="8">
      <w:numFmt w:val="bullet"/>
      <w:lvlText w:val="•"/>
      <w:lvlJc w:val="left"/>
      <w:pPr>
        <w:ind w:left="5719" w:hanging="332"/>
      </w:pPr>
      <w:rPr>
        <w:rFonts w:hint="default"/>
      </w:rPr>
    </w:lvl>
  </w:abstractNum>
  <w:abstractNum w:abstractNumId="3" w15:restartNumberingAfterBreak="0">
    <w:nsid w:val="097758F4"/>
    <w:multiLevelType w:val="multilevel"/>
    <w:tmpl w:val="626418DA"/>
    <w:lvl w:ilvl="0">
      <w:start w:val="5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7" w:hanging="3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87" w:hanging="337"/>
      </w:pPr>
      <w:rPr>
        <w:rFonts w:hint="default"/>
      </w:rPr>
    </w:lvl>
    <w:lvl w:ilvl="3">
      <w:numFmt w:val="bullet"/>
      <w:lvlText w:val="•"/>
      <w:lvlJc w:val="left"/>
      <w:pPr>
        <w:ind w:left="1855" w:hanging="337"/>
      </w:pPr>
      <w:rPr>
        <w:rFonts w:hint="default"/>
      </w:rPr>
    </w:lvl>
    <w:lvl w:ilvl="4">
      <w:numFmt w:val="bullet"/>
      <w:lvlText w:val="•"/>
      <w:lvlJc w:val="left"/>
      <w:pPr>
        <w:ind w:left="2622" w:hanging="337"/>
      </w:pPr>
      <w:rPr>
        <w:rFonts w:hint="default"/>
      </w:rPr>
    </w:lvl>
    <w:lvl w:ilvl="5">
      <w:numFmt w:val="bullet"/>
      <w:lvlText w:val="•"/>
      <w:lvlJc w:val="left"/>
      <w:pPr>
        <w:ind w:left="3390" w:hanging="337"/>
      </w:pPr>
      <w:rPr>
        <w:rFonts w:hint="default"/>
      </w:rPr>
    </w:lvl>
    <w:lvl w:ilvl="6">
      <w:numFmt w:val="bullet"/>
      <w:lvlText w:val="•"/>
      <w:lvlJc w:val="left"/>
      <w:pPr>
        <w:ind w:left="4157" w:hanging="337"/>
      </w:pPr>
      <w:rPr>
        <w:rFonts w:hint="default"/>
      </w:rPr>
    </w:lvl>
    <w:lvl w:ilvl="7">
      <w:numFmt w:val="bullet"/>
      <w:lvlText w:val="•"/>
      <w:lvlJc w:val="left"/>
      <w:pPr>
        <w:ind w:left="4925" w:hanging="337"/>
      </w:pPr>
      <w:rPr>
        <w:rFonts w:hint="default"/>
      </w:rPr>
    </w:lvl>
    <w:lvl w:ilvl="8">
      <w:numFmt w:val="bullet"/>
      <w:lvlText w:val="•"/>
      <w:lvlJc w:val="left"/>
      <w:pPr>
        <w:ind w:left="5692" w:hanging="337"/>
      </w:pPr>
      <w:rPr>
        <w:rFonts w:hint="default"/>
      </w:rPr>
    </w:lvl>
  </w:abstractNum>
  <w:abstractNum w:abstractNumId="4" w15:restartNumberingAfterBreak="0">
    <w:nsid w:val="1C0B150D"/>
    <w:multiLevelType w:val="hybridMultilevel"/>
    <w:tmpl w:val="6C9E7DEA"/>
    <w:lvl w:ilvl="0" w:tplc="0032F0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DA4026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3EAC9A46"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07B298DC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B3AC6F0E">
      <w:numFmt w:val="bullet"/>
      <w:lvlText w:val="•"/>
      <w:lvlJc w:val="left"/>
      <w:pPr>
        <w:ind w:left="3383" w:hanging="360"/>
      </w:pPr>
      <w:rPr>
        <w:rFonts w:hint="default"/>
      </w:rPr>
    </w:lvl>
    <w:lvl w:ilvl="5" w:tplc="DDDA922C">
      <w:numFmt w:val="bullet"/>
      <w:lvlText w:val="•"/>
      <w:lvlJc w:val="left"/>
      <w:pPr>
        <w:ind w:left="4024" w:hanging="360"/>
      </w:pPr>
      <w:rPr>
        <w:rFonts w:hint="default"/>
      </w:rPr>
    </w:lvl>
    <w:lvl w:ilvl="6" w:tplc="19485D38">
      <w:numFmt w:val="bullet"/>
      <w:lvlText w:val="•"/>
      <w:lvlJc w:val="left"/>
      <w:pPr>
        <w:ind w:left="4664" w:hanging="360"/>
      </w:pPr>
      <w:rPr>
        <w:rFonts w:hint="default"/>
      </w:rPr>
    </w:lvl>
    <w:lvl w:ilvl="7" w:tplc="B500316E">
      <w:numFmt w:val="bullet"/>
      <w:lvlText w:val="•"/>
      <w:lvlJc w:val="left"/>
      <w:pPr>
        <w:ind w:left="5305" w:hanging="360"/>
      </w:pPr>
      <w:rPr>
        <w:rFonts w:hint="default"/>
      </w:rPr>
    </w:lvl>
    <w:lvl w:ilvl="8" w:tplc="C2FE4126">
      <w:numFmt w:val="bullet"/>
      <w:lvlText w:val="•"/>
      <w:lvlJc w:val="left"/>
      <w:pPr>
        <w:ind w:left="5946" w:hanging="360"/>
      </w:pPr>
      <w:rPr>
        <w:rFonts w:hint="default"/>
      </w:rPr>
    </w:lvl>
  </w:abstractNum>
  <w:abstractNum w:abstractNumId="5" w15:restartNumberingAfterBreak="0">
    <w:nsid w:val="2DD3384F"/>
    <w:multiLevelType w:val="multilevel"/>
    <w:tmpl w:val="E4121C1E"/>
    <w:lvl w:ilvl="0">
      <w:start w:val="2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7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87" w:hanging="346"/>
      </w:pPr>
      <w:rPr>
        <w:rFonts w:hint="default"/>
      </w:rPr>
    </w:lvl>
    <w:lvl w:ilvl="3">
      <w:numFmt w:val="bullet"/>
      <w:lvlText w:val="•"/>
      <w:lvlJc w:val="left"/>
      <w:pPr>
        <w:ind w:left="1855" w:hanging="346"/>
      </w:pPr>
      <w:rPr>
        <w:rFonts w:hint="default"/>
      </w:rPr>
    </w:lvl>
    <w:lvl w:ilvl="4">
      <w:numFmt w:val="bullet"/>
      <w:lvlText w:val="•"/>
      <w:lvlJc w:val="left"/>
      <w:pPr>
        <w:ind w:left="2622" w:hanging="346"/>
      </w:pPr>
      <w:rPr>
        <w:rFonts w:hint="default"/>
      </w:rPr>
    </w:lvl>
    <w:lvl w:ilvl="5">
      <w:numFmt w:val="bullet"/>
      <w:lvlText w:val="•"/>
      <w:lvlJc w:val="left"/>
      <w:pPr>
        <w:ind w:left="3390" w:hanging="346"/>
      </w:pPr>
      <w:rPr>
        <w:rFonts w:hint="default"/>
      </w:rPr>
    </w:lvl>
    <w:lvl w:ilvl="6">
      <w:numFmt w:val="bullet"/>
      <w:lvlText w:val="•"/>
      <w:lvlJc w:val="left"/>
      <w:pPr>
        <w:ind w:left="4157" w:hanging="346"/>
      </w:pPr>
      <w:rPr>
        <w:rFonts w:hint="default"/>
      </w:rPr>
    </w:lvl>
    <w:lvl w:ilvl="7">
      <w:numFmt w:val="bullet"/>
      <w:lvlText w:val="•"/>
      <w:lvlJc w:val="left"/>
      <w:pPr>
        <w:ind w:left="4925" w:hanging="346"/>
      </w:pPr>
      <w:rPr>
        <w:rFonts w:hint="default"/>
      </w:rPr>
    </w:lvl>
    <w:lvl w:ilvl="8">
      <w:numFmt w:val="bullet"/>
      <w:lvlText w:val="•"/>
      <w:lvlJc w:val="left"/>
      <w:pPr>
        <w:ind w:left="5692" w:hanging="346"/>
      </w:pPr>
      <w:rPr>
        <w:rFonts w:hint="default"/>
      </w:rPr>
    </w:lvl>
  </w:abstractNum>
  <w:abstractNum w:abstractNumId="6" w15:restartNumberingAfterBreak="0">
    <w:nsid w:val="308344FC"/>
    <w:multiLevelType w:val="multilevel"/>
    <w:tmpl w:val="0E2C2D98"/>
    <w:lvl w:ilvl="0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7" w:hanging="3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87" w:hanging="329"/>
      </w:pPr>
      <w:rPr>
        <w:rFonts w:hint="default"/>
      </w:rPr>
    </w:lvl>
    <w:lvl w:ilvl="3">
      <w:numFmt w:val="bullet"/>
      <w:lvlText w:val="•"/>
      <w:lvlJc w:val="left"/>
      <w:pPr>
        <w:ind w:left="1855" w:hanging="329"/>
      </w:pPr>
      <w:rPr>
        <w:rFonts w:hint="default"/>
      </w:rPr>
    </w:lvl>
    <w:lvl w:ilvl="4">
      <w:numFmt w:val="bullet"/>
      <w:lvlText w:val="•"/>
      <w:lvlJc w:val="left"/>
      <w:pPr>
        <w:ind w:left="2622" w:hanging="329"/>
      </w:pPr>
      <w:rPr>
        <w:rFonts w:hint="default"/>
      </w:rPr>
    </w:lvl>
    <w:lvl w:ilvl="5">
      <w:numFmt w:val="bullet"/>
      <w:lvlText w:val="•"/>
      <w:lvlJc w:val="left"/>
      <w:pPr>
        <w:ind w:left="3390" w:hanging="329"/>
      </w:pPr>
      <w:rPr>
        <w:rFonts w:hint="default"/>
      </w:rPr>
    </w:lvl>
    <w:lvl w:ilvl="6">
      <w:numFmt w:val="bullet"/>
      <w:lvlText w:val="•"/>
      <w:lvlJc w:val="left"/>
      <w:pPr>
        <w:ind w:left="4157" w:hanging="329"/>
      </w:pPr>
      <w:rPr>
        <w:rFonts w:hint="default"/>
      </w:rPr>
    </w:lvl>
    <w:lvl w:ilvl="7">
      <w:numFmt w:val="bullet"/>
      <w:lvlText w:val="•"/>
      <w:lvlJc w:val="left"/>
      <w:pPr>
        <w:ind w:left="4925" w:hanging="329"/>
      </w:pPr>
      <w:rPr>
        <w:rFonts w:hint="default"/>
      </w:rPr>
    </w:lvl>
    <w:lvl w:ilvl="8">
      <w:numFmt w:val="bullet"/>
      <w:lvlText w:val="•"/>
      <w:lvlJc w:val="left"/>
      <w:pPr>
        <w:ind w:left="5692" w:hanging="329"/>
      </w:pPr>
      <w:rPr>
        <w:rFonts w:hint="default"/>
      </w:rPr>
    </w:lvl>
  </w:abstractNum>
  <w:abstractNum w:abstractNumId="7" w15:restartNumberingAfterBreak="0">
    <w:nsid w:val="31AB30D2"/>
    <w:multiLevelType w:val="hybridMultilevel"/>
    <w:tmpl w:val="53821F76"/>
    <w:lvl w:ilvl="0" w:tplc="70D2C116">
      <w:start w:val="1"/>
      <w:numFmt w:val="lowerRoman"/>
      <w:lvlText w:val="(%1)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B4CE3C">
      <w:numFmt w:val="bullet"/>
      <w:lvlText w:val="•"/>
      <w:lvlJc w:val="left"/>
      <w:pPr>
        <w:ind w:left="812" w:hanging="276"/>
      </w:pPr>
      <w:rPr>
        <w:rFonts w:hint="default"/>
      </w:rPr>
    </w:lvl>
    <w:lvl w:ilvl="2" w:tplc="92B6C084">
      <w:numFmt w:val="bullet"/>
      <w:lvlText w:val="•"/>
      <w:lvlJc w:val="left"/>
      <w:pPr>
        <w:ind w:left="1525" w:hanging="276"/>
      </w:pPr>
      <w:rPr>
        <w:rFonts w:hint="default"/>
      </w:rPr>
    </w:lvl>
    <w:lvl w:ilvl="3" w:tplc="2182E7BE">
      <w:numFmt w:val="bullet"/>
      <w:lvlText w:val="•"/>
      <w:lvlJc w:val="left"/>
      <w:pPr>
        <w:ind w:left="2238" w:hanging="276"/>
      </w:pPr>
      <w:rPr>
        <w:rFonts w:hint="default"/>
      </w:rPr>
    </w:lvl>
    <w:lvl w:ilvl="4" w:tplc="225C8FE2">
      <w:numFmt w:val="bullet"/>
      <w:lvlText w:val="•"/>
      <w:lvlJc w:val="left"/>
      <w:pPr>
        <w:ind w:left="2951" w:hanging="276"/>
      </w:pPr>
      <w:rPr>
        <w:rFonts w:hint="default"/>
      </w:rPr>
    </w:lvl>
    <w:lvl w:ilvl="5" w:tplc="35F0C19A">
      <w:numFmt w:val="bullet"/>
      <w:lvlText w:val="•"/>
      <w:lvlJc w:val="left"/>
      <w:pPr>
        <w:ind w:left="3664" w:hanging="276"/>
      </w:pPr>
      <w:rPr>
        <w:rFonts w:hint="default"/>
      </w:rPr>
    </w:lvl>
    <w:lvl w:ilvl="6" w:tplc="D70476F0">
      <w:numFmt w:val="bullet"/>
      <w:lvlText w:val="•"/>
      <w:lvlJc w:val="left"/>
      <w:pPr>
        <w:ind w:left="4376" w:hanging="276"/>
      </w:pPr>
      <w:rPr>
        <w:rFonts w:hint="default"/>
      </w:rPr>
    </w:lvl>
    <w:lvl w:ilvl="7" w:tplc="4DA41F8E">
      <w:numFmt w:val="bullet"/>
      <w:lvlText w:val="•"/>
      <w:lvlJc w:val="left"/>
      <w:pPr>
        <w:ind w:left="5089" w:hanging="276"/>
      </w:pPr>
      <w:rPr>
        <w:rFonts w:hint="default"/>
      </w:rPr>
    </w:lvl>
    <w:lvl w:ilvl="8" w:tplc="F230C3FE">
      <w:numFmt w:val="bullet"/>
      <w:lvlText w:val="•"/>
      <w:lvlJc w:val="left"/>
      <w:pPr>
        <w:ind w:left="5802" w:hanging="276"/>
      </w:pPr>
      <w:rPr>
        <w:rFonts w:hint="default"/>
      </w:rPr>
    </w:lvl>
  </w:abstractNum>
  <w:abstractNum w:abstractNumId="8" w15:restartNumberingAfterBreak="0">
    <w:nsid w:val="31B36EA4"/>
    <w:multiLevelType w:val="hybridMultilevel"/>
    <w:tmpl w:val="B6205B3A"/>
    <w:lvl w:ilvl="0" w:tplc="3B92A2A0">
      <w:start w:val="1"/>
      <w:numFmt w:val="lowerRoman"/>
      <w:lvlText w:val="(%1)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D2018E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12C4A98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1B2CD49A">
      <w:numFmt w:val="bullet"/>
      <w:lvlText w:val="•"/>
      <w:lvlJc w:val="left"/>
      <w:pPr>
        <w:ind w:left="2251" w:hanging="361"/>
      </w:pPr>
      <w:rPr>
        <w:rFonts w:hint="default"/>
      </w:rPr>
    </w:lvl>
    <w:lvl w:ilvl="4" w:tplc="923C703C"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39B2B23A">
      <w:numFmt w:val="bullet"/>
      <w:lvlText w:val="•"/>
      <w:lvlJc w:val="left"/>
      <w:pPr>
        <w:ind w:left="3673" w:hanging="361"/>
      </w:pPr>
      <w:rPr>
        <w:rFonts w:hint="default"/>
      </w:rPr>
    </w:lvl>
    <w:lvl w:ilvl="6" w:tplc="DECE018A">
      <w:numFmt w:val="bullet"/>
      <w:lvlText w:val="•"/>
      <w:lvlJc w:val="left"/>
      <w:pPr>
        <w:ind w:left="4384" w:hanging="361"/>
      </w:pPr>
      <w:rPr>
        <w:rFonts w:hint="default"/>
      </w:rPr>
    </w:lvl>
    <w:lvl w:ilvl="7" w:tplc="628ABB28">
      <w:numFmt w:val="bullet"/>
      <w:lvlText w:val="•"/>
      <w:lvlJc w:val="left"/>
      <w:pPr>
        <w:ind w:left="5095" w:hanging="361"/>
      </w:pPr>
      <w:rPr>
        <w:rFonts w:hint="default"/>
      </w:rPr>
    </w:lvl>
    <w:lvl w:ilvl="8" w:tplc="9C669E94">
      <w:numFmt w:val="bullet"/>
      <w:lvlText w:val="•"/>
      <w:lvlJc w:val="left"/>
      <w:pPr>
        <w:ind w:left="5806" w:hanging="361"/>
      </w:pPr>
      <w:rPr>
        <w:rFonts w:hint="default"/>
      </w:rPr>
    </w:lvl>
  </w:abstractNum>
  <w:abstractNum w:abstractNumId="9" w15:restartNumberingAfterBreak="0">
    <w:nsid w:val="36BA4AD2"/>
    <w:multiLevelType w:val="multilevel"/>
    <w:tmpl w:val="7D0223A6"/>
    <w:lvl w:ilvl="0">
      <w:start w:val="4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7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087" w:hanging="351"/>
      </w:pPr>
      <w:rPr>
        <w:rFonts w:hint="default"/>
      </w:rPr>
    </w:lvl>
    <w:lvl w:ilvl="3">
      <w:numFmt w:val="bullet"/>
      <w:lvlText w:val="•"/>
      <w:lvlJc w:val="left"/>
      <w:pPr>
        <w:ind w:left="1855" w:hanging="351"/>
      </w:pPr>
      <w:rPr>
        <w:rFonts w:hint="default"/>
      </w:rPr>
    </w:lvl>
    <w:lvl w:ilvl="4">
      <w:numFmt w:val="bullet"/>
      <w:lvlText w:val="•"/>
      <w:lvlJc w:val="left"/>
      <w:pPr>
        <w:ind w:left="2622" w:hanging="351"/>
      </w:pPr>
      <w:rPr>
        <w:rFonts w:hint="default"/>
      </w:rPr>
    </w:lvl>
    <w:lvl w:ilvl="5">
      <w:numFmt w:val="bullet"/>
      <w:lvlText w:val="•"/>
      <w:lvlJc w:val="left"/>
      <w:pPr>
        <w:ind w:left="3390" w:hanging="351"/>
      </w:pPr>
      <w:rPr>
        <w:rFonts w:hint="default"/>
      </w:rPr>
    </w:lvl>
    <w:lvl w:ilvl="6">
      <w:numFmt w:val="bullet"/>
      <w:lvlText w:val="•"/>
      <w:lvlJc w:val="left"/>
      <w:pPr>
        <w:ind w:left="4157" w:hanging="351"/>
      </w:pPr>
      <w:rPr>
        <w:rFonts w:hint="default"/>
      </w:rPr>
    </w:lvl>
    <w:lvl w:ilvl="7">
      <w:numFmt w:val="bullet"/>
      <w:lvlText w:val="•"/>
      <w:lvlJc w:val="left"/>
      <w:pPr>
        <w:ind w:left="4925" w:hanging="351"/>
      </w:pPr>
      <w:rPr>
        <w:rFonts w:hint="default"/>
      </w:rPr>
    </w:lvl>
    <w:lvl w:ilvl="8">
      <w:numFmt w:val="bullet"/>
      <w:lvlText w:val="•"/>
      <w:lvlJc w:val="left"/>
      <w:pPr>
        <w:ind w:left="5692" w:hanging="351"/>
      </w:pPr>
      <w:rPr>
        <w:rFonts w:hint="default"/>
      </w:rPr>
    </w:lvl>
  </w:abstractNum>
  <w:abstractNum w:abstractNumId="10" w15:restartNumberingAfterBreak="0">
    <w:nsid w:val="537F05AA"/>
    <w:multiLevelType w:val="hybridMultilevel"/>
    <w:tmpl w:val="FF96DEC0"/>
    <w:lvl w:ilvl="0" w:tplc="21529ED2">
      <w:start w:val="1"/>
      <w:numFmt w:val="lowerRoman"/>
      <w:lvlText w:val="(%1)"/>
      <w:lvlJc w:val="left"/>
      <w:pPr>
        <w:ind w:left="107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83E5C62">
      <w:numFmt w:val="bullet"/>
      <w:lvlText w:val="•"/>
      <w:lvlJc w:val="left"/>
      <w:pPr>
        <w:ind w:left="812" w:hanging="272"/>
      </w:pPr>
      <w:rPr>
        <w:rFonts w:hint="default"/>
      </w:rPr>
    </w:lvl>
    <w:lvl w:ilvl="2" w:tplc="B934A624">
      <w:numFmt w:val="bullet"/>
      <w:lvlText w:val="•"/>
      <w:lvlJc w:val="left"/>
      <w:pPr>
        <w:ind w:left="1525" w:hanging="272"/>
      </w:pPr>
      <w:rPr>
        <w:rFonts w:hint="default"/>
      </w:rPr>
    </w:lvl>
    <w:lvl w:ilvl="3" w:tplc="344A44F6">
      <w:numFmt w:val="bullet"/>
      <w:lvlText w:val="•"/>
      <w:lvlJc w:val="left"/>
      <w:pPr>
        <w:ind w:left="2238" w:hanging="272"/>
      </w:pPr>
      <w:rPr>
        <w:rFonts w:hint="default"/>
      </w:rPr>
    </w:lvl>
    <w:lvl w:ilvl="4" w:tplc="19841E58">
      <w:numFmt w:val="bullet"/>
      <w:lvlText w:val="•"/>
      <w:lvlJc w:val="left"/>
      <w:pPr>
        <w:ind w:left="2951" w:hanging="272"/>
      </w:pPr>
      <w:rPr>
        <w:rFonts w:hint="default"/>
      </w:rPr>
    </w:lvl>
    <w:lvl w:ilvl="5" w:tplc="65780762">
      <w:numFmt w:val="bullet"/>
      <w:lvlText w:val="•"/>
      <w:lvlJc w:val="left"/>
      <w:pPr>
        <w:ind w:left="3664" w:hanging="272"/>
      </w:pPr>
      <w:rPr>
        <w:rFonts w:hint="default"/>
      </w:rPr>
    </w:lvl>
    <w:lvl w:ilvl="6" w:tplc="A6884F36">
      <w:numFmt w:val="bullet"/>
      <w:lvlText w:val="•"/>
      <w:lvlJc w:val="left"/>
      <w:pPr>
        <w:ind w:left="4376" w:hanging="272"/>
      </w:pPr>
      <w:rPr>
        <w:rFonts w:hint="default"/>
      </w:rPr>
    </w:lvl>
    <w:lvl w:ilvl="7" w:tplc="4D9A9C8C">
      <w:numFmt w:val="bullet"/>
      <w:lvlText w:val="•"/>
      <w:lvlJc w:val="left"/>
      <w:pPr>
        <w:ind w:left="5089" w:hanging="272"/>
      </w:pPr>
      <w:rPr>
        <w:rFonts w:hint="default"/>
      </w:rPr>
    </w:lvl>
    <w:lvl w:ilvl="8" w:tplc="1304C1A2">
      <w:numFmt w:val="bullet"/>
      <w:lvlText w:val="•"/>
      <w:lvlJc w:val="left"/>
      <w:pPr>
        <w:ind w:left="5802" w:hanging="272"/>
      </w:pPr>
      <w:rPr>
        <w:rFonts w:hint="default"/>
      </w:rPr>
    </w:lvl>
  </w:abstractNum>
  <w:abstractNum w:abstractNumId="11" w15:restartNumberingAfterBreak="0">
    <w:nsid w:val="5BF51028"/>
    <w:multiLevelType w:val="multilevel"/>
    <w:tmpl w:val="DEEA686C"/>
    <w:lvl w:ilvl="0">
      <w:start w:val="6"/>
      <w:numFmt w:val="decimal"/>
      <w:lvlText w:val="%1"/>
      <w:lvlJc w:val="left"/>
      <w:pPr>
        <w:ind w:left="107" w:hanging="33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244" w:hanging="361"/>
      </w:pPr>
      <w:rPr>
        <w:rFonts w:hint="default"/>
      </w:rPr>
    </w:lvl>
    <w:lvl w:ilvl="4">
      <w:numFmt w:val="bullet"/>
      <w:lvlText w:val="•"/>
      <w:lvlJc w:val="left"/>
      <w:pPr>
        <w:ind w:left="2956" w:hanging="361"/>
      </w:pPr>
      <w:rPr>
        <w:rFonts w:hint="default"/>
      </w:rPr>
    </w:lvl>
    <w:lvl w:ilvl="5">
      <w:numFmt w:val="bullet"/>
      <w:lvlText w:val="•"/>
      <w:lvlJc w:val="left"/>
      <w:pPr>
        <w:ind w:left="3668" w:hanging="361"/>
      </w:pPr>
      <w:rPr>
        <w:rFonts w:hint="default"/>
      </w:rPr>
    </w:lvl>
    <w:lvl w:ilvl="6">
      <w:numFmt w:val="bullet"/>
      <w:lvlText w:val="•"/>
      <w:lvlJc w:val="left"/>
      <w:pPr>
        <w:ind w:left="4380" w:hanging="361"/>
      </w:pPr>
      <w:rPr>
        <w:rFonts w:hint="default"/>
      </w:rPr>
    </w:lvl>
    <w:lvl w:ilvl="7">
      <w:numFmt w:val="bullet"/>
      <w:lvlText w:val="•"/>
      <w:lvlJc w:val="left"/>
      <w:pPr>
        <w:ind w:left="5092" w:hanging="361"/>
      </w:pPr>
      <w:rPr>
        <w:rFonts w:hint="default"/>
      </w:rPr>
    </w:lvl>
    <w:lvl w:ilvl="8">
      <w:numFmt w:val="bullet"/>
      <w:lvlText w:val="•"/>
      <w:lvlJc w:val="left"/>
      <w:pPr>
        <w:ind w:left="5804" w:hanging="361"/>
      </w:pPr>
      <w:rPr>
        <w:rFonts w:hint="default"/>
      </w:rPr>
    </w:lvl>
  </w:abstractNum>
  <w:abstractNum w:abstractNumId="12" w15:restartNumberingAfterBreak="0">
    <w:nsid w:val="6A8C552A"/>
    <w:multiLevelType w:val="hybridMultilevel"/>
    <w:tmpl w:val="EDD6DE84"/>
    <w:lvl w:ilvl="0" w:tplc="15944DA4">
      <w:start w:val="10"/>
      <w:numFmt w:val="lowerRoman"/>
      <w:lvlText w:val="(%1)"/>
      <w:lvlJc w:val="left"/>
      <w:pPr>
        <w:ind w:left="107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7ED518">
      <w:numFmt w:val="bullet"/>
      <w:lvlText w:val="•"/>
      <w:lvlJc w:val="left"/>
      <w:pPr>
        <w:ind w:left="812" w:hanging="339"/>
      </w:pPr>
      <w:rPr>
        <w:rFonts w:hint="default"/>
      </w:rPr>
    </w:lvl>
    <w:lvl w:ilvl="2" w:tplc="9A067AB6">
      <w:numFmt w:val="bullet"/>
      <w:lvlText w:val="•"/>
      <w:lvlJc w:val="left"/>
      <w:pPr>
        <w:ind w:left="1525" w:hanging="339"/>
      </w:pPr>
      <w:rPr>
        <w:rFonts w:hint="default"/>
      </w:rPr>
    </w:lvl>
    <w:lvl w:ilvl="3" w:tplc="FDA65BFE">
      <w:numFmt w:val="bullet"/>
      <w:lvlText w:val="•"/>
      <w:lvlJc w:val="left"/>
      <w:pPr>
        <w:ind w:left="2238" w:hanging="339"/>
      </w:pPr>
      <w:rPr>
        <w:rFonts w:hint="default"/>
      </w:rPr>
    </w:lvl>
    <w:lvl w:ilvl="4" w:tplc="731A163E">
      <w:numFmt w:val="bullet"/>
      <w:lvlText w:val="•"/>
      <w:lvlJc w:val="left"/>
      <w:pPr>
        <w:ind w:left="2951" w:hanging="339"/>
      </w:pPr>
      <w:rPr>
        <w:rFonts w:hint="default"/>
      </w:rPr>
    </w:lvl>
    <w:lvl w:ilvl="5" w:tplc="CE3A3304">
      <w:numFmt w:val="bullet"/>
      <w:lvlText w:val="•"/>
      <w:lvlJc w:val="left"/>
      <w:pPr>
        <w:ind w:left="3664" w:hanging="339"/>
      </w:pPr>
      <w:rPr>
        <w:rFonts w:hint="default"/>
      </w:rPr>
    </w:lvl>
    <w:lvl w:ilvl="6" w:tplc="8068A2CC">
      <w:numFmt w:val="bullet"/>
      <w:lvlText w:val="•"/>
      <w:lvlJc w:val="left"/>
      <w:pPr>
        <w:ind w:left="4376" w:hanging="339"/>
      </w:pPr>
      <w:rPr>
        <w:rFonts w:hint="default"/>
      </w:rPr>
    </w:lvl>
    <w:lvl w:ilvl="7" w:tplc="EEFA87A6">
      <w:numFmt w:val="bullet"/>
      <w:lvlText w:val="•"/>
      <w:lvlJc w:val="left"/>
      <w:pPr>
        <w:ind w:left="5089" w:hanging="339"/>
      </w:pPr>
      <w:rPr>
        <w:rFonts w:hint="default"/>
      </w:rPr>
    </w:lvl>
    <w:lvl w:ilvl="8" w:tplc="6B96BAAA">
      <w:numFmt w:val="bullet"/>
      <w:lvlText w:val="•"/>
      <w:lvlJc w:val="left"/>
      <w:pPr>
        <w:ind w:left="5802" w:hanging="339"/>
      </w:pPr>
      <w:rPr>
        <w:rFonts w:hint="default"/>
      </w:rPr>
    </w:lvl>
  </w:abstractNum>
  <w:abstractNum w:abstractNumId="13" w15:restartNumberingAfterBreak="0">
    <w:nsid w:val="6FF855DE"/>
    <w:multiLevelType w:val="hybridMultilevel"/>
    <w:tmpl w:val="E43C6C94"/>
    <w:lvl w:ilvl="0" w:tplc="02281EA2">
      <w:start w:val="1"/>
      <w:numFmt w:val="lowerRoman"/>
      <w:lvlText w:val="(%1)"/>
      <w:lvlJc w:val="left"/>
      <w:pPr>
        <w:ind w:left="371" w:hanging="2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3EAC7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13C41F8">
      <w:numFmt w:val="bullet"/>
      <w:lvlText w:val="•"/>
      <w:lvlJc w:val="left"/>
      <w:pPr>
        <w:ind w:left="1532" w:hanging="361"/>
      </w:pPr>
      <w:rPr>
        <w:rFonts w:hint="default"/>
      </w:rPr>
    </w:lvl>
    <w:lvl w:ilvl="3" w:tplc="4B64B930">
      <w:numFmt w:val="bullet"/>
      <w:lvlText w:val="•"/>
      <w:lvlJc w:val="left"/>
      <w:pPr>
        <w:ind w:left="2244" w:hanging="361"/>
      </w:pPr>
      <w:rPr>
        <w:rFonts w:hint="default"/>
      </w:rPr>
    </w:lvl>
    <w:lvl w:ilvl="4" w:tplc="FD4E45E2">
      <w:numFmt w:val="bullet"/>
      <w:lvlText w:val="•"/>
      <w:lvlJc w:val="left"/>
      <w:pPr>
        <w:ind w:left="2956" w:hanging="361"/>
      </w:pPr>
      <w:rPr>
        <w:rFonts w:hint="default"/>
      </w:rPr>
    </w:lvl>
    <w:lvl w:ilvl="5" w:tplc="86A84938">
      <w:numFmt w:val="bullet"/>
      <w:lvlText w:val="•"/>
      <w:lvlJc w:val="left"/>
      <w:pPr>
        <w:ind w:left="3668" w:hanging="361"/>
      </w:pPr>
      <w:rPr>
        <w:rFonts w:hint="default"/>
      </w:rPr>
    </w:lvl>
    <w:lvl w:ilvl="6" w:tplc="82102A3A">
      <w:numFmt w:val="bullet"/>
      <w:lvlText w:val="•"/>
      <w:lvlJc w:val="left"/>
      <w:pPr>
        <w:ind w:left="4380" w:hanging="361"/>
      </w:pPr>
      <w:rPr>
        <w:rFonts w:hint="default"/>
      </w:rPr>
    </w:lvl>
    <w:lvl w:ilvl="7" w:tplc="3A9CDAF2">
      <w:numFmt w:val="bullet"/>
      <w:lvlText w:val="•"/>
      <w:lvlJc w:val="left"/>
      <w:pPr>
        <w:ind w:left="5092" w:hanging="361"/>
      </w:pPr>
      <w:rPr>
        <w:rFonts w:hint="default"/>
      </w:rPr>
    </w:lvl>
    <w:lvl w:ilvl="8" w:tplc="23E44D92">
      <w:numFmt w:val="bullet"/>
      <w:lvlText w:val="•"/>
      <w:lvlJc w:val="left"/>
      <w:pPr>
        <w:ind w:left="5804" w:hanging="361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0A"/>
    <w:rsid w:val="0026379C"/>
    <w:rsid w:val="004B55FB"/>
    <w:rsid w:val="004D45F6"/>
    <w:rsid w:val="00580AE9"/>
    <w:rsid w:val="006442ED"/>
    <w:rsid w:val="006D760A"/>
    <w:rsid w:val="00F6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35A4"/>
  <w15:docId w15:val="{F9B40BE2-3369-4585-B53B-F2DF9C6A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Non-Audit Services Policy - 280420</vt:lpstr>
    </vt:vector>
  </TitlesOfParts>
  <Company>Lancashire Group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Non-Audit Services Policy - 280420</dc:title>
  <dc:creator>Natalie Kershaw</dc:creator>
  <cp:lastModifiedBy>Stephanie Creek</cp:lastModifiedBy>
  <cp:revision>2</cp:revision>
  <dcterms:created xsi:type="dcterms:W3CDTF">2021-05-17T15:55:00Z</dcterms:created>
  <dcterms:modified xsi:type="dcterms:W3CDTF">2021-05-17T15:55:00Z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2021-03-16T00:00:00Z</vt:filetime>
  </property>
</Properties>
</file>